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C121B" w14:textId="0BF1597B" w:rsidR="003D1F72" w:rsidRPr="008E5917" w:rsidRDefault="003447B3" w:rsidP="003D1F72">
      <w:pPr>
        <w:jc w:val="both"/>
        <w:rPr>
          <w:rFonts w:ascii="Verdana" w:hAnsi="Verdana"/>
          <w:b/>
          <w:color w:val="1F3864" w:themeColor="accent1" w:themeShade="80"/>
          <w:sz w:val="20"/>
          <w:szCs w:val="20"/>
          <w:lang w:val="en-US"/>
        </w:rPr>
      </w:pPr>
      <w:r>
        <w:rPr>
          <w:noProof/>
        </w:rPr>
        <w:drawing>
          <wp:anchor distT="0" distB="0" distL="114300" distR="114300" simplePos="0" relativeHeight="251658240" behindDoc="1" locked="0" layoutInCell="1" allowOverlap="1" wp14:anchorId="3B09FAF9" wp14:editId="54E918E5">
            <wp:simplePos x="0" y="0"/>
            <wp:positionH relativeFrom="column">
              <wp:posOffset>-356870</wp:posOffset>
            </wp:positionH>
            <wp:positionV relativeFrom="page">
              <wp:posOffset>8890</wp:posOffset>
            </wp:positionV>
            <wp:extent cx="7155815" cy="1609725"/>
            <wp:effectExtent l="0" t="0" r="6985" b="9525"/>
            <wp:wrapTight wrapText="bothSides">
              <wp:wrapPolygon edited="0">
                <wp:start x="0" y="0"/>
                <wp:lineTo x="0" y="21472"/>
                <wp:lineTo x="21564" y="21472"/>
                <wp:lineTo x="21564" y="0"/>
                <wp:lineTo x="0" y="0"/>
              </wp:wrapPolygon>
            </wp:wrapTight>
            <wp:docPr id="3181458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5581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CC3106" w14:textId="08B5DDCA" w:rsidR="00CD799D" w:rsidRPr="008E5917" w:rsidRDefault="00CD799D" w:rsidP="003D1F72">
      <w:pPr>
        <w:jc w:val="both"/>
        <w:rPr>
          <w:rFonts w:ascii="Verdana" w:hAnsi="Verdana"/>
          <w:b/>
          <w:color w:val="00B085"/>
          <w:sz w:val="20"/>
          <w:szCs w:val="20"/>
          <w:lang w:val="en-US"/>
        </w:rPr>
      </w:pPr>
      <w:r w:rsidRPr="008E5917">
        <w:rPr>
          <w:rFonts w:ascii="Verdana" w:hAnsi="Verdana"/>
          <w:b/>
          <w:color w:val="00B085"/>
          <w:sz w:val="20"/>
          <w:szCs w:val="20"/>
          <w:lang w:val="en-US"/>
        </w:rPr>
        <w:t>The Concept:</w:t>
      </w:r>
    </w:p>
    <w:p w14:paraId="3F71FC8A" w14:textId="41E82830" w:rsidR="003D1F72" w:rsidRPr="008E5917" w:rsidRDefault="003B15F6" w:rsidP="003D1F72">
      <w:pPr>
        <w:spacing w:after="240"/>
        <w:jc w:val="both"/>
        <w:rPr>
          <w:rFonts w:ascii="Verdana" w:hAnsi="Verdana"/>
          <w:color w:val="00434D"/>
          <w:sz w:val="20"/>
          <w:szCs w:val="20"/>
          <w:lang w:val="en-US"/>
        </w:rPr>
      </w:pPr>
      <w:bookmarkStart w:id="0" w:name="_Hlk106799502"/>
      <w:bookmarkStart w:id="1" w:name="_Hlk66791869"/>
      <w:r w:rsidRPr="008E5917">
        <w:rPr>
          <w:rFonts w:ascii="Verdana" w:hAnsi="Verdana"/>
          <w:color w:val="00434D"/>
          <w:sz w:val="20"/>
          <w:szCs w:val="20"/>
          <w:lang w:val="en-US"/>
        </w:rPr>
        <w:t>The “Young Scientists Pitch Competition” is a dedicated session for Master</w:t>
      </w:r>
      <w:r w:rsidR="00F579A4" w:rsidRPr="008E5917">
        <w:rPr>
          <w:rFonts w:ascii="Verdana" w:hAnsi="Verdana"/>
          <w:color w:val="00434D"/>
          <w:sz w:val="20"/>
          <w:szCs w:val="20"/>
          <w:lang w:val="en-US"/>
        </w:rPr>
        <w:t>-</w:t>
      </w:r>
      <w:r w:rsidRPr="008E5917">
        <w:rPr>
          <w:rFonts w:ascii="Verdana" w:hAnsi="Verdana"/>
          <w:color w:val="00434D"/>
          <w:sz w:val="20"/>
          <w:szCs w:val="20"/>
          <w:lang w:val="en-US"/>
        </w:rPr>
        <w:t xml:space="preserve"> or PhD</w:t>
      </w:r>
      <w:r w:rsidR="00F579A4" w:rsidRPr="008E5917">
        <w:rPr>
          <w:rFonts w:ascii="Verdana" w:hAnsi="Verdana"/>
          <w:color w:val="00434D"/>
          <w:sz w:val="20"/>
          <w:szCs w:val="20"/>
          <w:lang w:val="en-US"/>
        </w:rPr>
        <w:t>-</w:t>
      </w:r>
      <w:r w:rsidRPr="008E5917">
        <w:rPr>
          <w:rFonts w:ascii="Verdana" w:hAnsi="Verdana"/>
          <w:color w:val="00434D"/>
          <w:sz w:val="20"/>
          <w:szCs w:val="20"/>
          <w:lang w:val="en-US"/>
        </w:rPr>
        <w:t>Students and</w:t>
      </w:r>
      <w:r w:rsidR="00536079" w:rsidRPr="008E5917">
        <w:rPr>
          <w:rFonts w:ascii="Verdana" w:hAnsi="Verdana"/>
          <w:color w:val="00434D"/>
          <w:sz w:val="20"/>
          <w:szCs w:val="20"/>
          <w:lang w:val="en-US"/>
        </w:rPr>
        <w:t xml:space="preserve"> young</w:t>
      </w:r>
      <w:r w:rsidRPr="008E5917">
        <w:rPr>
          <w:rFonts w:ascii="Verdana" w:hAnsi="Verdana"/>
          <w:color w:val="00434D"/>
          <w:sz w:val="20"/>
          <w:szCs w:val="20"/>
          <w:lang w:val="en-US"/>
        </w:rPr>
        <w:t xml:space="preserve"> Postdocs at </w:t>
      </w:r>
      <w:hyperlink r:id="rId8" w:history="1">
        <w:r w:rsidR="008E5917" w:rsidRPr="008E5917">
          <w:rPr>
            <w:rStyle w:val="Hyperlink"/>
            <w:rFonts w:ascii="Verdana" w:hAnsi="Verdana"/>
            <w:i/>
            <w:iCs/>
            <w:color w:val="00434D"/>
            <w:sz w:val="20"/>
            <w:szCs w:val="20"/>
            <w:lang w:val="en-US"/>
          </w:rPr>
          <w:t>life – the biomedical convention</w:t>
        </w:r>
      </w:hyperlink>
      <w:r w:rsidR="008E5917" w:rsidRPr="008E5917">
        <w:rPr>
          <w:rFonts w:ascii="Verdana" w:hAnsi="Verdana"/>
          <w:i/>
          <w:iCs/>
          <w:color w:val="00434D"/>
          <w:sz w:val="20"/>
          <w:szCs w:val="20"/>
          <w:lang w:val="en-US"/>
        </w:rPr>
        <w:t xml:space="preserve"> (</w:t>
      </w:r>
      <w:r w:rsidR="008E5917" w:rsidRPr="008E5917">
        <w:rPr>
          <w:rFonts w:ascii="Verdana" w:hAnsi="Verdana"/>
          <w:color w:val="00434D"/>
          <w:sz w:val="20"/>
          <w:szCs w:val="20"/>
          <w:lang w:val="en-US"/>
        </w:rPr>
        <w:t>formerly BioRN Annual Conference</w:t>
      </w:r>
      <w:r w:rsidR="00F579A4" w:rsidRPr="008E5917">
        <w:rPr>
          <w:rFonts w:ascii="Verdana" w:hAnsi="Verdana"/>
          <w:color w:val="00434D"/>
          <w:sz w:val="20"/>
          <w:szCs w:val="20"/>
          <w:lang w:val="en-US"/>
        </w:rPr>
        <w:t>)</w:t>
      </w:r>
      <w:r w:rsidRPr="008E5917">
        <w:rPr>
          <w:rFonts w:ascii="Verdana" w:hAnsi="Verdana"/>
          <w:color w:val="00434D"/>
          <w:sz w:val="20"/>
          <w:szCs w:val="20"/>
          <w:lang w:val="en-US"/>
        </w:rPr>
        <w:t xml:space="preserve">. Research abstracts should be in line </w:t>
      </w:r>
      <w:r w:rsidR="00F579A4" w:rsidRPr="008E5917">
        <w:rPr>
          <w:rFonts w:ascii="Verdana" w:hAnsi="Verdana"/>
          <w:color w:val="00434D"/>
          <w:sz w:val="20"/>
          <w:szCs w:val="20"/>
          <w:lang w:val="en-US"/>
        </w:rPr>
        <w:t xml:space="preserve">with </w:t>
      </w:r>
      <w:r w:rsidRPr="008E5917">
        <w:rPr>
          <w:rFonts w:ascii="Verdana" w:hAnsi="Verdana"/>
          <w:color w:val="00434D"/>
          <w:sz w:val="20"/>
          <w:szCs w:val="20"/>
          <w:lang w:val="en-US"/>
        </w:rPr>
        <w:t xml:space="preserve">the conference topic: </w:t>
      </w:r>
      <w:bookmarkStart w:id="2" w:name="_Hlk106799340"/>
      <w:r w:rsidRPr="008E5917">
        <w:rPr>
          <w:rFonts w:ascii="Verdana" w:hAnsi="Verdana"/>
          <w:color w:val="00434D"/>
          <w:sz w:val="20"/>
          <w:szCs w:val="20"/>
          <w:lang w:val="en-US"/>
        </w:rPr>
        <w:t>“</w:t>
      </w:r>
      <w:r w:rsidR="003107F5">
        <w:rPr>
          <w:rFonts w:ascii="Verdana" w:hAnsi="Verdana"/>
          <w:b/>
          <w:bCs/>
          <w:color w:val="00434D"/>
          <w:sz w:val="20"/>
          <w:szCs w:val="20"/>
          <w:lang w:val="en-US"/>
        </w:rPr>
        <w:t>AI in Health”</w:t>
      </w:r>
      <w:r w:rsidR="008E5917" w:rsidRPr="008E5917">
        <w:rPr>
          <w:rFonts w:ascii="Verdana" w:hAnsi="Verdana"/>
          <w:color w:val="00434D"/>
          <w:sz w:val="20"/>
          <w:szCs w:val="20"/>
          <w:lang w:val="en-US"/>
        </w:rPr>
        <w:t xml:space="preserve"> for life science application</w:t>
      </w:r>
      <w:bookmarkEnd w:id="2"/>
      <w:r w:rsidR="001269AD" w:rsidRPr="008E5917">
        <w:rPr>
          <w:rFonts w:ascii="Verdana" w:hAnsi="Verdana"/>
          <w:color w:val="00434D"/>
          <w:sz w:val="20"/>
          <w:szCs w:val="20"/>
          <w:lang w:val="en-US"/>
        </w:rPr>
        <w:t>.</w:t>
      </w:r>
      <w:bookmarkEnd w:id="0"/>
      <w:r w:rsidRPr="008E5917">
        <w:rPr>
          <w:rFonts w:ascii="Verdana" w:hAnsi="Verdana"/>
          <w:color w:val="00434D"/>
          <w:sz w:val="20"/>
          <w:szCs w:val="20"/>
          <w:lang w:val="en-US"/>
        </w:rPr>
        <w:t xml:space="preserve"> Selected research abstracts have the possibility to pitch </w:t>
      </w:r>
      <w:r w:rsidR="00F579A4" w:rsidRPr="008E5917">
        <w:rPr>
          <w:rFonts w:ascii="Verdana" w:hAnsi="Verdana"/>
          <w:color w:val="00434D"/>
          <w:sz w:val="20"/>
          <w:szCs w:val="20"/>
          <w:lang w:val="en-US"/>
        </w:rPr>
        <w:t xml:space="preserve">during the conference </w:t>
      </w:r>
      <w:r w:rsidRPr="008E5917">
        <w:rPr>
          <w:rFonts w:ascii="Verdana" w:hAnsi="Verdana"/>
          <w:color w:val="00434D"/>
          <w:sz w:val="20"/>
          <w:szCs w:val="20"/>
          <w:lang w:val="en-US"/>
        </w:rPr>
        <w:t xml:space="preserve">in front of an audience from industry and academia </w:t>
      </w:r>
      <w:r w:rsidR="00F579A4" w:rsidRPr="008E5917">
        <w:rPr>
          <w:rFonts w:ascii="Verdana" w:hAnsi="Verdana"/>
          <w:color w:val="00434D"/>
          <w:sz w:val="20"/>
          <w:szCs w:val="20"/>
          <w:lang w:val="en-US"/>
        </w:rPr>
        <w:t xml:space="preserve">experts </w:t>
      </w:r>
      <w:r w:rsidRPr="008E5917">
        <w:rPr>
          <w:rFonts w:ascii="Verdana" w:hAnsi="Verdana"/>
          <w:color w:val="00434D"/>
          <w:sz w:val="20"/>
          <w:szCs w:val="20"/>
          <w:lang w:val="en-US"/>
        </w:rPr>
        <w:t xml:space="preserve">and compete for a monetary prize. </w:t>
      </w:r>
    </w:p>
    <w:p w14:paraId="717EDC4C" w14:textId="0F5FD450" w:rsidR="003B3973" w:rsidRPr="008E5917" w:rsidRDefault="001269AD" w:rsidP="003D6510">
      <w:pPr>
        <w:jc w:val="both"/>
        <w:rPr>
          <w:rFonts w:ascii="Verdana" w:hAnsi="Verdana"/>
          <w:b/>
          <w:color w:val="00B085"/>
          <w:sz w:val="20"/>
          <w:szCs w:val="20"/>
          <w:lang w:val="en-US"/>
        </w:rPr>
      </w:pPr>
      <w:bookmarkStart w:id="3" w:name="_Hlk66792014"/>
      <w:bookmarkEnd w:id="1"/>
      <w:r w:rsidRPr="008E5917">
        <w:rPr>
          <w:rFonts w:ascii="Verdana" w:hAnsi="Verdana"/>
          <w:b/>
          <w:color w:val="00B085"/>
          <w:sz w:val="20"/>
          <w:szCs w:val="20"/>
          <w:lang w:val="en-US"/>
        </w:rPr>
        <w:t>The Process</w:t>
      </w:r>
      <w:r w:rsidR="008E5917" w:rsidRPr="008E5917">
        <w:rPr>
          <w:rFonts w:ascii="Verdana" w:hAnsi="Verdana"/>
          <w:b/>
          <w:color w:val="00B085"/>
          <w:sz w:val="20"/>
          <w:szCs w:val="20"/>
          <w:vertAlign w:val="superscript"/>
          <w:lang w:val="en-US"/>
        </w:rPr>
        <w:t>*</w:t>
      </w:r>
      <w:r w:rsidR="003B3973" w:rsidRPr="008E5917">
        <w:rPr>
          <w:rFonts w:ascii="Verdana" w:hAnsi="Verdana"/>
          <w:b/>
          <w:color w:val="00B085"/>
          <w:sz w:val="20"/>
          <w:szCs w:val="20"/>
          <w:lang w:val="en-US"/>
        </w:rPr>
        <w:t>:</w:t>
      </w:r>
    </w:p>
    <w:p w14:paraId="30B36898" w14:textId="52222FCB" w:rsidR="00891DE8" w:rsidRPr="008E5917" w:rsidRDefault="003B3973" w:rsidP="003D1F72">
      <w:pPr>
        <w:pStyle w:val="Listenabsatz"/>
        <w:numPr>
          <w:ilvl w:val="0"/>
          <w:numId w:val="1"/>
        </w:numPr>
        <w:jc w:val="both"/>
        <w:rPr>
          <w:rFonts w:ascii="Verdana" w:hAnsi="Verdana"/>
          <w:color w:val="00434D"/>
          <w:sz w:val="20"/>
          <w:szCs w:val="20"/>
          <w:lang w:val="en-US"/>
        </w:rPr>
      </w:pPr>
      <w:r w:rsidRPr="008E5917">
        <w:rPr>
          <w:rFonts w:ascii="Verdana" w:hAnsi="Verdana"/>
          <w:i/>
          <w:color w:val="00434D"/>
          <w:sz w:val="20"/>
          <w:szCs w:val="20"/>
          <w:lang w:val="en-US"/>
        </w:rPr>
        <w:t xml:space="preserve">Call for </w:t>
      </w:r>
      <w:r w:rsidR="000F14F6" w:rsidRPr="008E5917">
        <w:rPr>
          <w:rFonts w:ascii="Verdana" w:hAnsi="Verdana"/>
          <w:i/>
          <w:color w:val="00434D"/>
          <w:sz w:val="20"/>
          <w:szCs w:val="20"/>
          <w:lang w:val="en-US"/>
        </w:rPr>
        <w:t xml:space="preserve">Research </w:t>
      </w:r>
      <w:r w:rsidR="00E855DA" w:rsidRPr="008E5917">
        <w:rPr>
          <w:rFonts w:ascii="Verdana" w:hAnsi="Verdana"/>
          <w:i/>
          <w:color w:val="00434D"/>
          <w:sz w:val="20"/>
          <w:szCs w:val="20"/>
          <w:lang w:val="en-US"/>
        </w:rPr>
        <w:t>Abstract</w:t>
      </w:r>
      <w:r w:rsidR="00E04BEF" w:rsidRPr="008E5917">
        <w:rPr>
          <w:rFonts w:ascii="Verdana" w:hAnsi="Verdana"/>
          <w:i/>
          <w:color w:val="00434D"/>
          <w:sz w:val="20"/>
          <w:szCs w:val="20"/>
          <w:lang w:val="en-US"/>
        </w:rPr>
        <w:t xml:space="preserve"> </w:t>
      </w:r>
      <w:r w:rsidR="00E855DA" w:rsidRPr="008E5917">
        <w:rPr>
          <w:rFonts w:ascii="Verdana" w:hAnsi="Verdana"/>
          <w:i/>
          <w:color w:val="00434D"/>
          <w:sz w:val="20"/>
          <w:szCs w:val="20"/>
          <w:lang w:val="en-US"/>
        </w:rPr>
        <w:t>–</w:t>
      </w:r>
      <w:r w:rsidRPr="008E5917">
        <w:rPr>
          <w:rFonts w:ascii="Verdana" w:hAnsi="Verdana"/>
          <w:color w:val="00434D"/>
          <w:sz w:val="20"/>
          <w:szCs w:val="20"/>
          <w:lang w:val="en-US"/>
        </w:rPr>
        <w:t xml:space="preserve"> </w:t>
      </w:r>
      <w:r w:rsidR="00E855DA" w:rsidRPr="008E5917">
        <w:rPr>
          <w:rFonts w:ascii="Verdana" w:hAnsi="Verdana"/>
          <w:color w:val="00434D"/>
          <w:sz w:val="20"/>
          <w:szCs w:val="20"/>
          <w:lang w:val="en-US"/>
        </w:rPr>
        <w:t>Submit your research abstract</w:t>
      </w:r>
      <w:r w:rsidR="00E853E6" w:rsidRPr="008E5917">
        <w:rPr>
          <w:rFonts w:ascii="Verdana" w:hAnsi="Verdana"/>
          <w:color w:val="00434D"/>
          <w:sz w:val="20"/>
          <w:szCs w:val="20"/>
          <w:lang w:val="en-US"/>
        </w:rPr>
        <w:t xml:space="preserve"> to </w:t>
      </w:r>
      <w:r w:rsidR="005A5AC1" w:rsidRPr="008E5917">
        <w:rPr>
          <w:rFonts w:ascii="Verdana" w:hAnsi="Verdana"/>
          <w:color w:val="00434D"/>
          <w:sz w:val="20"/>
          <w:szCs w:val="20"/>
          <w:lang w:val="en-US"/>
        </w:rPr>
        <w:t>Nicole Hecht</w:t>
      </w:r>
      <w:r w:rsidR="00E853E6" w:rsidRPr="008E5917">
        <w:rPr>
          <w:rFonts w:ascii="Verdana" w:hAnsi="Verdana"/>
          <w:color w:val="00434D"/>
          <w:sz w:val="20"/>
          <w:szCs w:val="20"/>
          <w:lang w:val="en-US"/>
        </w:rPr>
        <w:t xml:space="preserve"> (</w:t>
      </w:r>
      <w:hyperlink r:id="rId9" w:history="1">
        <w:r w:rsidR="005A5AC1" w:rsidRPr="008E5917">
          <w:rPr>
            <w:rStyle w:val="Hyperlink"/>
            <w:rFonts w:ascii="Verdana" w:hAnsi="Verdana"/>
            <w:color w:val="00434D"/>
            <w:sz w:val="20"/>
            <w:szCs w:val="20"/>
            <w:lang w:val="en-US"/>
          </w:rPr>
          <w:t>nh@biorn.org</w:t>
        </w:r>
      </w:hyperlink>
      <w:r w:rsidR="00E853E6" w:rsidRPr="008E5917">
        <w:rPr>
          <w:rFonts w:ascii="Verdana" w:hAnsi="Verdana"/>
          <w:color w:val="00434D"/>
          <w:sz w:val="20"/>
          <w:szCs w:val="20"/>
          <w:lang w:val="en-US"/>
        </w:rPr>
        <w:t>)</w:t>
      </w:r>
      <w:r w:rsidR="00A605FC" w:rsidRPr="008E5917">
        <w:rPr>
          <w:rFonts w:ascii="Verdana" w:hAnsi="Verdana"/>
          <w:color w:val="00434D"/>
          <w:sz w:val="20"/>
          <w:szCs w:val="20"/>
          <w:lang w:val="en-US"/>
        </w:rPr>
        <w:t xml:space="preserve"> by using the template in this document</w:t>
      </w:r>
      <w:r w:rsidR="000F14F6" w:rsidRPr="008E5917">
        <w:rPr>
          <w:rFonts w:ascii="Verdana" w:hAnsi="Verdana"/>
          <w:color w:val="00434D"/>
          <w:sz w:val="20"/>
          <w:szCs w:val="20"/>
          <w:lang w:val="en-US"/>
        </w:rPr>
        <w:t xml:space="preserve"> and</w:t>
      </w:r>
      <w:r w:rsidR="00A605FC" w:rsidRPr="008E5917">
        <w:rPr>
          <w:rFonts w:ascii="Verdana" w:hAnsi="Verdana"/>
          <w:color w:val="00434D"/>
          <w:sz w:val="20"/>
          <w:szCs w:val="20"/>
          <w:lang w:val="en-US"/>
        </w:rPr>
        <w:t xml:space="preserve"> highlighting new discoveries or innovative approaches </w:t>
      </w:r>
      <w:r w:rsidR="000F14F6" w:rsidRPr="008E5917">
        <w:rPr>
          <w:rFonts w:ascii="Verdana" w:hAnsi="Verdana"/>
          <w:color w:val="00434D"/>
          <w:sz w:val="20"/>
          <w:szCs w:val="20"/>
          <w:lang w:val="en-US"/>
        </w:rPr>
        <w:t>in the field</w:t>
      </w:r>
      <w:r w:rsidR="00A605FC" w:rsidRPr="008E5917">
        <w:rPr>
          <w:rFonts w:ascii="Verdana" w:hAnsi="Verdana"/>
          <w:color w:val="00434D"/>
          <w:sz w:val="20"/>
          <w:szCs w:val="20"/>
          <w:lang w:val="en-US"/>
        </w:rPr>
        <w:t xml:space="preserve">. </w:t>
      </w:r>
    </w:p>
    <w:p w14:paraId="17CA5C1C" w14:textId="3B45EB17" w:rsidR="00891DE8" w:rsidRPr="008E5917" w:rsidRDefault="000F14F6" w:rsidP="00A42057">
      <w:pPr>
        <w:pStyle w:val="Listenabsatz"/>
        <w:numPr>
          <w:ilvl w:val="0"/>
          <w:numId w:val="1"/>
        </w:numPr>
        <w:jc w:val="both"/>
        <w:rPr>
          <w:rFonts w:ascii="Verdana" w:hAnsi="Verdana"/>
          <w:color w:val="00434D"/>
          <w:sz w:val="20"/>
          <w:szCs w:val="20"/>
          <w:lang w:val="en-US"/>
        </w:rPr>
      </w:pPr>
      <w:r w:rsidRPr="008E5917">
        <w:rPr>
          <w:rFonts w:ascii="Verdana" w:hAnsi="Verdana"/>
          <w:i/>
          <w:color w:val="00434D"/>
          <w:sz w:val="20"/>
          <w:szCs w:val="20"/>
          <w:lang w:val="en-US"/>
        </w:rPr>
        <w:t>Evaluation</w:t>
      </w:r>
      <w:r w:rsidR="00A605FC" w:rsidRPr="008E5917">
        <w:rPr>
          <w:rFonts w:ascii="Verdana" w:hAnsi="Verdana"/>
          <w:color w:val="00434D"/>
          <w:sz w:val="20"/>
          <w:szCs w:val="20"/>
          <w:lang w:val="en-US"/>
        </w:rPr>
        <w:t xml:space="preserve"> – </w:t>
      </w:r>
      <w:r w:rsidR="008E5917" w:rsidRPr="008E5917">
        <w:rPr>
          <w:rFonts w:ascii="Verdana" w:hAnsi="Verdana"/>
          <w:color w:val="00434D"/>
          <w:sz w:val="20"/>
          <w:szCs w:val="20"/>
          <w:lang w:val="en-US"/>
        </w:rPr>
        <w:t>A jury from experts in the field will</w:t>
      </w:r>
      <w:r w:rsidR="00A605FC" w:rsidRPr="008E5917">
        <w:rPr>
          <w:rFonts w:ascii="Verdana" w:hAnsi="Verdana"/>
          <w:color w:val="00434D"/>
          <w:sz w:val="20"/>
          <w:szCs w:val="20"/>
          <w:lang w:val="en-US"/>
        </w:rPr>
        <w:t xml:space="preserve"> evaluate all received abstract</w:t>
      </w:r>
      <w:r w:rsidR="00F579A4" w:rsidRPr="008E5917">
        <w:rPr>
          <w:rFonts w:ascii="Verdana" w:hAnsi="Verdana"/>
          <w:color w:val="00434D"/>
          <w:sz w:val="20"/>
          <w:szCs w:val="20"/>
          <w:lang w:val="en-US"/>
        </w:rPr>
        <w:t>s</w:t>
      </w:r>
      <w:r w:rsidR="00A605FC" w:rsidRPr="008E5917">
        <w:rPr>
          <w:rFonts w:ascii="Verdana" w:hAnsi="Verdana"/>
          <w:color w:val="00434D"/>
          <w:sz w:val="20"/>
          <w:szCs w:val="20"/>
          <w:lang w:val="en-US"/>
        </w:rPr>
        <w:t xml:space="preserve"> using a scor</w:t>
      </w:r>
      <w:r w:rsidR="00F579A4" w:rsidRPr="008E5917">
        <w:rPr>
          <w:rFonts w:ascii="Verdana" w:hAnsi="Verdana"/>
          <w:color w:val="00434D"/>
          <w:sz w:val="20"/>
          <w:szCs w:val="20"/>
          <w:lang w:val="en-US"/>
        </w:rPr>
        <w:t>e</w:t>
      </w:r>
      <w:r w:rsidR="00A605FC" w:rsidRPr="008E5917">
        <w:rPr>
          <w:rFonts w:ascii="Verdana" w:hAnsi="Verdana"/>
          <w:color w:val="00434D"/>
          <w:sz w:val="20"/>
          <w:szCs w:val="20"/>
          <w:lang w:val="en-US"/>
        </w:rPr>
        <w:t xml:space="preserve"> card</w:t>
      </w:r>
      <w:r w:rsidR="00A42057" w:rsidRPr="008E5917">
        <w:rPr>
          <w:rFonts w:ascii="Verdana" w:hAnsi="Verdana"/>
          <w:color w:val="00434D"/>
          <w:sz w:val="20"/>
          <w:szCs w:val="20"/>
          <w:lang w:val="en-US"/>
        </w:rPr>
        <w:t>. Following criteria will be considered: Scientific quality / high standard of research; Originality/ Innovativeness of Idea/ novelty; Relevance and Impact; Advancement of field</w:t>
      </w:r>
      <w:r w:rsidR="00891DE8" w:rsidRPr="008E5917">
        <w:rPr>
          <w:rFonts w:ascii="Verdana" w:hAnsi="Verdana"/>
          <w:color w:val="00434D"/>
          <w:sz w:val="20"/>
          <w:szCs w:val="20"/>
          <w:lang w:val="en-US"/>
        </w:rPr>
        <w:t>.</w:t>
      </w:r>
    </w:p>
    <w:p w14:paraId="35490475" w14:textId="338F638B" w:rsidR="00A42057" w:rsidRPr="008E5917" w:rsidRDefault="000F14F6" w:rsidP="00A42057">
      <w:pPr>
        <w:pStyle w:val="Listenabsatz"/>
        <w:numPr>
          <w:ilvl w:val="0"/>
          <w:numId w:val="1"/>
        </w:numPr>
        <w:jc w:val="both"/>
        <w:rPr>
          <w:rFonts w:ascii="Verdana" w:hAnsi="Verdana"/>
          <w:color w:val="00434D"/>
          <w:sz w:val="20"/>
          <w:szCs w:val="20"/>
          <w:lang w:val="en-US"/>
        </w:rPr>
      </w:pPr>
      <w:r w:rsidRPr="008E5917">
        <w:rPr>
          <w:rFonts w:ascii="Verdana" w:hAnsi="Verdana"/>
          <w:i/>
          <w:color w:val="00434D"/>
          <w:sz w:val="20"/>
          <w:szCs w:val="20"/>
          <w:lang w:val="en-US"/>
        </w:rPr>
        <w:t xml:space="preserve">Selection - </w:t>
      </w:r>
      <w:r w:rsidR="00A42057" w:rsidRPr="008E5917">
        <w:rPr>
          <w:rFonts w:ascii="Verdana" w:hAnsi="Verdana"/>
          <w:color w:val="00434D"/>
          <w:sz w:val="20"/>
          <w:szCs w:val="20"/>
          <w:lang w:val="en-US"/>
        </w:rPr>
        <w:t xml:space="preserve">The best 5 </w:t>
      </w:r>
      <w:r w:rsidR="00565D06" w:rsidRPr="008E5917">
        <w:rPr>
          <w:rFonts w:ascii="Verdana" w:hAnsi="Verdana"/>
          <w:color w:val="00434D"/>
          <w:sz w:val="20"/>
          <w:szCs w:val="20"/>
          <w:lang w:val="en-US"/>
        </w:rPr>
        <w:t>research a</w:t>
      </w:r>
      <w:r w:rsidR="00A42057" w:rsidRPr="008E5917">
        <w:rPr>
          <w:rFonts w:ascii="Verdana" w:hAnsi="Verdana"/>
          <w:color w:val="00434D"/>
          <w:sz w:val="20"/>
          <w:szCs w:val="20"/>
          <w:lang w:val="en-US"/>
        </w:rPr>
        <w:t>bstracts will be invited to pitch their research at “</w:t>
      </w:r>
      <w:r w:rsidR="008E5917" w:rsidRPr="008E5917">
        <w:rPr>
          <w:rFonts w:ascii="Verdana" w:hAnsi="Verdana"/>
          <w:color w:val="00434D"/>
          <w:sz w:val="20"/>
          <w:szCs w:val="20"/>
          <w:lang w:val="en-US"/>
        </w:rPr>
        <w:t>life - the biomedical convention</w:t>
      </w:r>
      <w:r w:rsidRPr="008E5917">
        <w:rPr>
          <w:rFonts w:ascii="Verdana" w:hAnsi="Verdana"/>
          <w:color w:val="00434D"/>
          <w:sz w:val="20"/>
          <w:szCs w:val="20"/>
          <w:lang w:val="en-US"/>
        </w:rPr>
        <w:t>”</w:t>
      </w:r>
      <w:r w:rsidR="00A42057" w:rsidRPr="008E5917">
        <w:rPr>
          <w:rFonts w:ascii="Verdana" w:hAnsi="Verdana"/>
          <w:color w:val="00434D"/>
          <w:sz w:val="20"/>
          <w:szCs w:val="20"/>
          <w:lang w:val="en-US"/>
        </w:rPr>
        <w:t>.</w:t>
      </w:r>
      <w:r w:rsidRPr="008E5917">
        <w:rPr>
          <w:rFonts w:ascii="Verdana" w:hAnsi="Verdana"/>
          <w:color w:val="00434D"/>
          <w:sz w:val="20"/>
          <w:szCs w:val="20"/>
          <w:lang w:val="en-US"/>
        </w:rPr>
        <w:t xml:space="preserve"> </w:t>
      </w:r>
    </w:p>
    <w:p w14:paraId="6CBED34F" w14:textId="06E6A717" w:rsidR="000F14F6" w:rsidRPr="008E5917" w:rsidRDefault="00A42057" w:rsidP="003D1F72">
      <w:pPr>
        <w:pStyle w:val="Listenabsatz"/>
        <w:numPr>
          <w:ilvl w:val="0"/>
          <w:numId w:val="1"/>
        </w:numPr>
        <w:jc w:val="both"/>
        <w:rPr>
          <w:rFonts w:ascii="Verdana" w:hAnsi="Verdana"/>
          <w:color w:val="00434D"/>
          <w:sz w:val="20"/>
          <w:szCs w:val="20"/>
          <w:lang w:val="en-US"/>
        </w:rPr>
      </w:pPr>
      <w:r w:rsidRPr="008E5917">
        <w:rPr>
          <w:rFonts w:ascii="Verdana" w:hAnsi="Verdana"/>
          <w:i/>
          <w:color w:val="00434D"/>
          <w:sz w:val="20"/>
          <w:szCs w:val="20"/>
          <w:lang w:val="en-US"/>
        </w:rPr>
        <w:t>Pitch Competition</w:t>
      </w:r>
      <w:r w:rsidR="00E04BEF" w:rsidRPr="008E5917">
        <w:rPr>
          <w:rFonts w:ascii="Verdana" w:hAnsi="Verdana"/>
          <w:i/>
          <w:color w:val="00434D"/>
          <w:sz w:val="20"/>
          <w:szCs w:val="20"/>
          <w:lang w:val="en-US"/>
        </w:rPr>
        <w:t xml:space="preserve"> </w:t>
      </w:r>
      <w:r w:rsidR="000F14F6" w:rsidRPr="008E5917">
        <w:rPr>
          <w:rFonts w:ascii="Verdana" w:hAnsi="Verdana"/>
          <w:color w:val="00434D"/>
          <w:sz w:val="20"/>
          <w:szCs w:val="20"/>
          <w:lang w:val="en-US"/>
        </w:rPr>
        <w:t>–</w:t>
      </w:r>
      <w:r w:rsidR="003B3973" w:rsidRPr="008E5917">
        <w:rPr>
          <w:rFonts w:ascii="Verdana" w:hAnsi="Verdana"/>
          <w:color w:val="00434D"/>
          <w:sz w:val="20"/>
          <w:szCs w:val="20"/>
          <w:lang w:val="en-US"/>
        </w:rPr>
        <w:t xml:space="preserve"> </w:t>
      </w:r>
      <w:r w:rsidR="00565D06" w:rsidRPr="008E5917">
        <w:rPr>
          <w:rFonts w:ascii="Verdana" w:hAnsi="Verdana"/>
          <w:color w:val="00434D"/>
          <w:sz w:val="20"/>
          <w:szCs w:val="20"/>
          <w:lang w:val="en-US"/>
        </w:rPr>
        <w:t xml:space="preserve">the pitch competition takes place during a </w:t>
      </w:r>
      <w:r w:rsidR="000F14F6" w:rsidRPr="008E5917">
        <w:rPr>
          <w:rFonts w:ascii="Verdana" w:hAnsi="Verdana"/>
          <w:color w:val="00434D"/>
          <w:sz w:val="20"/>
          <w:szCs w:val="20"/>
          <w:lang w:val="en-US"/>
        </w:rPr>
        <w:t>dedicated session of “</w:t>
      </w:r>
      <w:r w:rsidR="008E5917" w:rsidRPr="008E5917">
        <w:rPr>
          <w:rFonts w:ascii="Verdana" w:hAnsi="Verdana"/>
          <w:color w:val="00434D"/>
          <w:sz w:val="20"/>
          <w:szCs w:val="20"/>
          <w:lang w:val="en-US"/>
        </w:rPr>
        <w:t>life - the biomedical convention</w:t>
      </w:r>
      <w:r w:rsidR="000F14F6" w:rsidRPr="008E5917">
        <w:rPr>
          <w:rFonts w:ascii="Verdana" w:hAnsi="Verdana"/>
          <w:color w:val="00434D"/>
          <w:sz w:val="20"/>
          <w:szCs w:val="20"/>
          <w:lang w:val="en-US"/>
        </w:rPr>
        <w:t xml:space="preserve">”. </w:t>
      </w:r>
      <w:r w:rsidR="00565D06" w:rsidRPr="008E5917">
        <w:rPr>
          <w:rFonts w:ascii="Verdana" w:hAnsi="Verdana"/>
          <w:color w:val="00434D"/>
          <w:sz w:val="20"/>
          <w:szCs w:val="20"/>
          <w:lang w:val="en-US"/>
        </w:rPr>
        <w:t>Each author will have 5</w:t>
      </w:r>
      <w:r w:rsidR="00586267" w:rsidRPr="008E5917">
        <w:rPr>
          <w:rFonts w:ascii="Verdana" w:hAnsi="Verdana"/>
          <w:color w:val="00434D"/>
          <w:sz w:val="20"/>
          <w:szCs w:val="20"/>
          <w:lang w:val="en-US"/>
        </w:rPr>
        <w:t>-10</w:t>
      </w:r>
      <w:r w:rsidR="00565D06" w:rsidRPr="008E5917">
        <w:rPr>
          <w:rFonts w:ascii="Verdana" w:hAnsi="Verdana"/>
          <w:color w:val="00434D"/>
          <w:sz w:val="20"/>
          <w:szCs w:val="20"/>
          <w:lang w:val="en-US"/>
        </w:rPr>
        <w:t>’</w:t>
      </w:r>
      <w:r w:rsidR="00F579A4" w:rsidRPr="008E5917">
        <w:rPr>
          <w:rFonts w:ascii="Verdana" w:hAnsi="Verdana"/>
          <w:color w:val="00434D"/>
          <w:sz w:val="20"/>
          <w:szCs w:val="20"/>
          <w:lang w:val="en-US"/>
        </w:rPr>
        <w:t>-</w:t>
      </w:r>
      <w:r w:rsidR="00565D06" w:rsidRPr="008E5917">
        <w:rPr>
          <w:rFonts w:ascii="Verdana" w:hAnsi="Verdana"/>
          <w:color w:val="00434D"/>
          <w:sz w:val="20"/>
          <w:szCs w:val="20"/>
          <w:lang w:val="en-US"/>
        </w:rPr>
        <w:t xml:space="preserve">time to impress the audience with </w:t>
      </w:r>
      <w:r w:rsidR="00F579A4" w:rsidRPr="008E5917">
        <w:rPr>
          <w:rFonts w:ascii="Verdana" w:hAnsi="Verdana"/>
          <w:color w:val="00434D"/>
          <w:sz w:val="20"/>
          <w:szCs w:val="20"/>
          <w:lang w:val="en-US"/>
        </w:rPr>
        <w:t>his/her</w:t>
      </w:r>
      <w:r w:rsidR="00565D06" w:rsidRPr="008E5917">
        <w:rPr>
          <w:rFonts w:ascii="Verdana" w:hAnsi="Verdana"/>
          <w:color w:val="00434D"/>
          <w:sz w:val="20"/>
          <w:szCs w:val="20"/>
          <w:lang w:val="en-US"/>
        </w:rPr>
        <w:t xml:space="preserve"> innovative </w:t>
      </w:r>
      <w:r w:rsidR="00F579A4" w:rsidRPr="008E5917">
        <w:rPr>
          <w:rFonts w:ascii="Verdana" w:hAnsi="Verdana"/>
          <w:color w:val="00434D"/>
          <w:sz w:val="20"/>
          <w:szCs w:val="20"/>
          <w:lang w:val="en-US"/>
        </w:rPr>
        <w:t xml:space="preserve">research </w:t>
      </w:r>
      <w:r w:rsidR="00565D06" w:rsidRPr="008E5917">
        <w:rPr>
          <w:rFonts w:ascii="Verdana" w:hAnsi="Verdana"/>
          <w:color w:val="00434D"/>
          <w:sz w:val="20"/>
          <w:szCs w:val="20"/>
          <w:lang w:val="en-US"/>
        </w:rPr>
        <w:t>concept.</w:t>
      </w:r>
    </w:p>
    <w:p w14:paraId="26977490" w14:textId="59C90208" w:rsidR="000F14F6" w:rsidRPr="008E5917" w:rsidRDefault="00A42057" w:rsidP="003D1F72">
      <w:pPr>
        <w:pStyle w:val="Listenabsatz"/>
        <w:numPr>
          <w:ilvl w:val="0"/>
          <w:numId w:val="1"/>
        </w:numPr>
        <w:jc w:val="both"/>
        <w:rPr>
          <w:rFonts w:ascii="Verdana" w:hAnsi="Verdana"/>
          <w:color w:val="00434D"/>
          <w:sz w:val="20"/>
          <w:szCs w:val="20"/>
          <w:lang w:val="en-US"/>
        </w:rPr>
      </w:pPr>
      <w:r w:rsidRPr="008E5917">
        <w:rPr>
          <w:rFonts w:ascii="Verdana" w:hAnsi="Verdana"/>
          <w:i/>
          <w:color w:val="00434D"/>
          <w:sz w:val="20"/>
          <w:szCs w:val="20"/>
          <w:lang w:val="en-US"/>
        </w:rPr>
        <w:t>Winner Announcement and Prize</w:t>
      </w:r>
      <w:r w:rsidR="00E04BEF" w:rsidRPr="008E5917">
        <w:rPr>
          <w:rFonts w:ascii="Verdana" w:hAnsi="Verdana"/>
          <w:i/>
          <w:color w:val="00434D"/>
          <w:sz w:val="20"/>
          <w:szCs w:val="20"/>
          <w:lang w:val="en-US"/>
        </w:rPr>
        <w:t xml:space="preserve"> </w:t>
      </w:r>
      <w:r w:rsidR="000F14F6" w:rsidRPr="008E5917">
        <w:rPr>
          <w:rFonts w:ascii="Verdana" w:hAnsi="Verdana"/>
          <w:i/>
          <w:color w:val="00434D"/>
          <w:sz w:val="20"/>
          <w:szCs w:val="20"/>
          <w:lang w:val="en-US"/>
        </w:rPr>
        <w:t>–</w:t>
      </w:r>
      <w:r w:rsidR="00E04BEF" w:rsidRPr="008E5917">
        <w:rPr>
          <w:rFonts w:ascii="Verdana" w:hAnsi="Verdana"/>
          <w:i/>
          <w:color w:val="00434D"/>
          <w:sz w:val="20"/>
          <w:szCs w:val="20"/>
          <w:lang w:val="en-US"/>
        </w:rPr>
        <w:t xml:space="preserve"> </w:t>
      </w:r>
      <w:r w:rsidR="000F14F6" w:rsidRPr="008E5917">
        <w:rPr>
          <w:rFonts w:ascii="Verdana" w:hAnsi="Verdana"/>
          <w:color w:val="00434D"/>
          <w:sz w:val="20"/>
          <w:szCs w:val="20"/>
          <w:lang w:val="en-US"/>
        </w:rPr>
        <w:t xml:space="preserve">The </w:t>
      </w:r>
      <w:r w:rsidR="00565D06" w:rsidRPr="008E5917">
        <w:rPr>
          <w:rFonts w:ascii="Verdana" w:hAnsi="Verdana"/>
          <w:color w:val="00434D"/>
          <w:sz w:val="20"/>
          <w:szCs w:val="20"/>
          <w:lang w:val="en-US"/>
        </w:rPr>
        <w:t>onsite conference</w:t>
      </w:r>
      <w:r w:rsidR="000F14F6" w:rsidRPr="008E5917">
        <w:rPr>
          <w:rFonts w:ascii="Verdana" w:hAnsi="Verdana"/>
          <w:color w:val="00434D"/>
          <w:sz w:val="20"/>
          <w:szCs w:val="20"/>
          <w:lang w:val="en-US"/>
        </w:rPr>
        <w:t xml:space="preserve"> </w:t>
      </w:r>
      <w:r w:rsidR="006530C8" w:rsidRPr="008E5917">
        <w:rPr>
          <w:rFonts w:ascii="Verdana" w:hAnsi="Verdana"/>
          <w:color w:val="00434D"/>
          <w:sz w:val="20"/>
          <w:szCs w:val="20"/>
          <w:lang w:val="en-US"/>
        </w:rPr>
        <w:t>jury</w:t>
      </w:r>
      <w:r w:rsidR="000F14F6" w:rsidRPr="008E5917">
        <w:rPr>
          <w:rFonts w:ascii="Verdana" w:hAnsi="Verdana"/>
          <w:color w:val="00434D"/>
          <w:sz w:val="20"/>
          <w:szCs w:val="20"/>
          <w:lang w:val="en-US"/>
        </w:rPr>
        <w:t xml:space="preserve"> </w:t>
      </w:r>
      <w:r w:rsidR="00565D06" w:rsidRPr="008E5917">
        <w:rPr>
          <w:rFonts w:ascii="Verdana" w:hAnsi="Verdana"/>
          <w:color w:val="00434D"/>
          <w:sz w:val="20"/>
          <w:szCs w:val="20"/>
          <w:lang w:val="en-US"/>
        </w:rPr>
        <w:t xml:space="preserve">will select the best </w:t>
      </w:r>
      <w:r w:rsidR="008E5917" w:rsidRPr="008E5917">
        <w:rPr>
          <w:rFonts w:ascii="Verdana" w:hAnsi="Verdana"/>
          <w:color w:val="00434D"/>
          <w:sz w:val="20"/>
          <w:szCs w:val="20"/>
          <w:lang w:val="en-US"/>
        </w:rPr>
        <w:t>oral presentation</w:t>
      </w:r>
      <w:r w:rsidR="00565D06" w:rsidRPr="008E5917">
        <w:rPr>
          <w:rFonts w:ascii="Verdana" w:hAnsi="Verdana"/>
          <w:color w:val="00434D"/>
          <w:sz w:val="20"/>
          <w:szCs w:val="20"/>
          <w:lang w:val="en-US"/>
        </w:rPr>
        <w:t xml:space="preserve"> and assign the 1,000 EUR prize.</w:t>
      </w:r>
      <w:r w:rsidR="000F14F6" w:rsidRPr="008E5917">
        <w:rPr>
          <w:rFonts w:ascii="Verdana" w:hAnsi="Verdana"/>
          <w:color w:val="00434D"/>
          <w:sz w:val="20"/>
          <w:szCs w:val="20"/>
          <w:lang w:val="en-US"/>
        </w:rPr>
        <w:t xml:space="preserve"> </w:t>
      </w:r>
    </w:p>
    <w:p w14:paraId="4D4D1135" w14:textId="1FD1AB04" w:rsidR="00165D96" w:rsidRPr="008E5917" w:rsidRDefault="00165D96" w:rsidP="003D1F72">
      <w:pPr>
        <w:jc w:val="both"/>
        <w:rPr>
          <w:rFonts w:ascii="Verdana" w:hAnsi="Verdana"/>
          <w:b/>
          <w:color w:val="00B085"/>
          <w:sz w:val="20"/>
          <w:szCs w:val="20"/>
          <w:lang w:val="en-US"/>
        </w:rPr>
      </w:pPr>
      <w:bookmarkStart w:id="4" w:name="_Hlk66792198"/>
      <w:bookmarkEnd w:id="3"/>
      <w:r w:rsidRPr="008E5917">
        <w:rPr>
          <w:rFonts w:ascii="Verdana" w:hAnsi="Verdana"/>
          <w:b/>
          <w:color w:val="00B085"/>
          <w:sz w:val="20"/>
          <w:szCs w:val="20"/>
          <w:lang w:val="en-US"/>
        </w:rPr>
        <w:t xml:space="preserve">The </w:t>
      </w:r>
      <w:r w:rsidR="00E855DA" w:rsidRPr="008E5917">
        <w:rPr>
          <w:rFonts w:ascii="Verdana" w:hAnsi="Verdana"/>
          <w:b/>
          <w:color w:val="00B085"/>
          <w:sz w:val="20"/>
          <w:szCs w:val="20"/>
          <w:lang w:val="en-US"/>
        </w:rPr>
        <w:t>Benefits</w:t>
      </w:r>
      <w:r w:rsidRPr="008E5917">
        <w:rPr>
          <w:rFonts w:ascii="Verdana" w:hAnsi="Verdana"/>
          <w:b/>
          <w:color w:val="00B085"/>
          <w:sz w:val="20"/>
          <w:szCs w:val="20"/>
          <w:lang w:val="en-US"/>
        </w:rPr>
        <w:t>:</w:t>
      </w:r>
    </w:p>
    <w:p w14:paraId="19056AE9" w14:textId="305A71B2" w:rsidR="00565D06" w:rsidRPr="008E5917" w:rsidRDefault="00565D06" w:rsidP="003D6510">
      <w:pPr>
        <w:pStyle w:val="Listenabsatz"/>
        <w:numPr>
          <w:ilvl w:val="0"/>
          <w:numId w:val="2"/>
        </w:numPr>
        <w:spacing w:after="240"/>
        <w:ind w:left="426" w:hanging="426"/>
        <w:jc w:val="both"/>
        <w:rPr>
          <w:rFonts w:ascii="Verdana" w:hAnsi="Verdana"/>
          <w:color w:val="00434D"/>
          <w:sz w:val="20"/>
          <w:szCs w:val="20"/>
          <w:lang w:val="en-US"/>
        </w:rPr>
      </w:pPr>
      <w:r w:rsidRPr="008E5917">
        <w:rPr>
          <w:rFonts w:ascii="Verdana" w:hAnsi="Verdana"/>
          <w:color w:val="00434D"/>
          <w:sz w:val="20"/>
          <w:szCs w:val="20"/>
          <w:lang w:val="en-US"/>
        </w:rPr>
        <w:t>Possibility to reach out to top-experts in the field</w:t>
      </w:r>
    </w:p>
    <w:p w14:paraId="093F5ABA" w14:textId="62995404" w:rsidR="00904F75" w:rsidRPr="008E5917" w:rsidRDefault="00565D06" w:rsidP="003D6510">
      <w:pPr>
        <w:pStyle w:val="Listenabsatz"/>
        <w:numPr>
          <w:ilvl w:val="0"/>
          <w:numId w:val="2"/>
        </w:numPr>
        <w:spacing w:after="240"/>
        <w:ind w:left="426" w:hanging="426"/>
        <w:jc w:val="both"/>
        <w:rPr>
          <w:rFonts w:ascii="Verdana" w:hAnsi="Verdana"/>
          <w:color w:val="00434D"/>
          <w:sz w:val="20"/>
          <w:szCs w:val="20"/>
          <w:lang w:val="en-US"/>
        </w:rPr>
      </w:pPr>
      <w:r w:rsidRPr="008E5917">
        <w:rPr>
          <w:rFonts w:ascii="Verdana" w:hAnsi="Verdana"/>
          <w:color w:val="00434D"/>
          <w:sz w:val="20"/>
          <w:szCs w:val="20"/>
          <w:lang w:val="en-US"/>
        </w:rPr>
        <w:t xml:space="preserve">Visibility </w:t>
      </w:r>
      <w:r w:rsidR="003D6510" w:rsidRPr="008E5917">
        <w:rPr>
          <w:rFonts w:ascii="Verdana" w:hAnsi="Verdana"/>
          <w:color w:val="00434D"/>
          <w:sz w:val="20"/>
          <w:szCs w:val="20"/>
          <w:lang w:val="en-US"/>
        </w:rPr>
        <w:t>within</w:t>
      </w:r>
      <w:r w:rsidRPr="008E5917">
        <w:rPr>
          <w:rFonts w:ascii="Verdana" w:hAnsi="Verdana"/>
          <w:color w:val="00434D"/>
          <w:sz w:val="20"/>
          <w:szCs w:val="20"/>
          <w:lang w:val="en-US"/>
        </w:rPr>
        <w:t xml:space="preserve"> a scientific </w:t>
      </w:r>
      <w:r w:rsidR="003D6510" w:rsidRPr="008E5917">
        <w:rPr>
          <w:rFonts w:ascii="Verdana" w:hAnsi="Verdana"/>
          <w:color w:val="00434D"/>
          <w:sz w:val="20"/>
          <w:szCs w:val="20"/>
          <w:lang w:val="en-US"/>
        </w:rPr>
        <w:t>audience of industry and academia players</w:t>
      </w:r>
    </w:p>
    <w:p w14:paraId="3AB7B809" w14:textId="0EB30A09" w:rsidR="00826A47" w:rsidRPr="008E5917" w:rsidRDefault="00826A47" w:rsidP="003D6510">
      <w:pPr>
        <w:pStyle w:val="Listenabsatz"/>
        <w:numPr>
          <w:ilvl w:val="0"/>
          <w:numId w:val="2"/>
        </w:numPr>
        <w:spacing w:after="240"/>
        <w:ind w:left="426" w:hanging="426"/>
        <w:jc w:val="both"/>
        <w:rPr>
          <w:rFonts w:ascii="Verdana" w:hAnsi="Verdana"/>
          <w:color w:val="00434D"/>
          <w:sz w:val="20"/>
          <w:szCs w:val="20"/>
          <w:lang w:val="en-US"/>
        </w:rPr>
      </w:pPr>
      <w:r w:rsidRPr="008E5917">
        <w:rPr>
          <w:rFonts w:ascii="Verdana" w:hAnsi="Verdana"/>
          <w:color w:val="00434D"/>
          <w:sz w:val="20"/>
          <w:szCs w:val="20"/>
          <w:lang w:val="en-US"/>
        </w:rPr>
        <w:t>Inclusion in the conference website and abstract book</w:t>
      </w:r>
      <w:r w:rsidR="008E5917">
        <w:rPr>
          <w:rFonts w:ascii="Verdana" w:hAnsi="Verdana"/>
          <w:color w:val="00434D"/>
          <w:sz w:val="20"/>
          <w:szCs w:val="20"/>
          <w:lang w:val="en-US"/>
        </w:rPr>
        <w:t>let</w:t>
      </w:r>
    </w:p>
    <w:p w14:paraId="34B029B0" w14:textId="43AAB9E1" w:rsidR="003D6510" w:rsidRPr="008E5917" w:rsidRDefault="003D6510" w:rsidP="0006048E">
      <w:pPr>
        <w:jc w:val="both"/>
        <w:rPr>
          <w:rFonts w:ascii="Verdana" w:hAnsi="Verdana"/>
          <w:b/>
          <w:color w:val="00B085"/>
          <w:sz w:val="20"/>
          <w:szCs w:val="20"/>
          <w:lang w:val="en-US"/>
        </w:rPr>
      </w:pPr>
      <w:r w:rsidRPr="008E5917">
        <w:rPr>
          <w:rFonts w:ascii="Verdana" w:hAnsi="Verdana"/>
          <w:b/>
          <w:color w:val="00B085"/>
          <w:sz w:val="20"/>
          <w:szCs w:val="20"/>
          <w:lang w:val="en-US"/>
        </w:rPr>
        <w:t>Monetary prize of 1,000 EUR</w:t>
      </w:r>
    </w:p>
    <w:bookmarkEnd w:id="4"/>
    <w:p w14:paraId="2FB90D68" w14:textId="6D66DA09" w:rsidR="00904F75" w:rsidRPr="008E5917" w:rsidRDefault="00904F75" w:rsidP="003D1F72">
      <w:pPr>
        <w:jc w:val="both"/>
        <w:rPr>
          <w:rFonts w:ascii="Verdana" w:hAnsi="Verdana"/>
          <w:b/>
          <w:color w:val="00B085"/>
          <w:sz w:val="20"/>
          <w:szCs w:val="20"/>
          <w:lang w:val="en-US"/>
        </w:rPr>
      </w:pPr>
      <w:r w:rsidRPr="008E5917">
        <w:rPr>
          <w:rFonts w:ascii="Verdana" w:hAnsi="Verdana"/>
          <w:b/>
          <w:color w:val="00B085"/>
          <w:sz w:val="20"/>
          <w:szCs w:val="20"/>
          <w:lang w:val="en-US"/>
        </w:rPr>
        <w:t xml:space="preserve">The </w:t>
      </w:r>
      <w:r w:rsidR="00F747D8">
        <w:rPr>
          <w:rFonts w:ascii="Verdana" w:hAnsi="Verdana"/>
          <w:b/>
          <w:color w:val="00B085"/>
          <w:sz w:val="20"/>
          <w:szCs w:val="20"/>
          <w:lang w:val="en-US"/>
        </w:rPr>
        <w:t>t</w:t>
      </w:r>
      <w:r w:rsidRPr="008E5917">
        <w:rPr>
          <w:rFonts w:ascii="Verdana" w:hAnsi="Verdana"/>
          <w:b/>
          <w:color w:val="00B085"/>
          <w:sz w:val="20"/>
          <w:szCs w:val="20"/>
          <w:lang w:val="en-US"/>
        </w:rPr>
        <w:t>imeline:</w:t>
      </w:r>
    </w:p>
    <w:p w14:paraId="21E9EDFF" w14:textId="06F6A76D" w:rsidR="00904F75" w:rsidRPr="008E5917" w:rsidRDefault="00904F75" w:rsidP="003D1F72">
      <w:pPr>
        <w:spacing w:after="0"/>
        <w:jc w:val="both"/>
        <w:rPr>
          <w:rFonts w:ascii="Verdana" w:hAnsi="Verdana"/>
          <w:b/>
          <w:color w:val="00434D"/>
          <w:sz w:val="20"/>
          <w:szCs w:val="20"/>
          <w:lang w:val="en-US"/>
        </w:rPr>
      </w:pPr>
      <w:r w:rsidRPr="008E5917">
        <w:rPr>
          <w:rFonts w:ascii="Verdana" w:hAnsi="Verdana"/>
          <w:color w:val="00434D"/>
          <w:sz w:val="20"/>
          <w:szCs w:val="20"/>
          <w:lang w:val="en-US"/>
        </w:rPr>
        <w:t xml:space="preserve">Deadline Call for </w:t>
      </w:r>
      <w:r w:rsidR="00F747D8">
        <w:rPr>
          <w:rFonts w:ascii="Verdana" w:hAnsi="Verdana"/>
          <w:color w:val="00434D"/>
          <w:sz w:val="20"/>
          <w:szCs w:val="20"/>
          <w:lang w:val="en-US"/>
        </w:rPr>
        <w:t>A</w:t>
      </w:r>
      <w:r w:rsidR="00E855DA" w:rsidRPr="008E5917">
        <w:rPr>
          <w:rFonts w:ascii="Verdana" w:hAnsi="Verdana"/>
          <w:color w:val="00434D"/>
          <w:sz w:val="20"/>
          <w:szCs w:val="20"/>
          <w:lang w:val="en-US"/>
        </w:rPr>
        <w:t>bstracts</w:t>
      </w:r>
      <w:r w:rsidR="00005509" w:rsidRPr="008E5917">
        <w:rPr>
          <w:rFonts w:ascii="Verdana" w:hAnsi="Verdana"/>
          <w:color w:val="00434D"/>
          <w:sz w:val="20"/>
          <w:szCs w:val="20"/>
          <w:lang w:val="en-US"/>
        </w:rPr>
        <w:t xml:space="preserve"> </w:t>
      </w:r>
      <w:r w:rsidR="00005509" w:rsidRPr="008E5917">
        <w:rPr>
          <w:rFonts w:ascii="Verdana" w:hAnsi="Verdana"/>
          <w:color w:val="00434D"/>
          <w:sz w:val="20"/>
          <w:szCs w:val="20"/>
          <w:lang w:val="en-US"/>
        </w:rPr>
        <w:tab/>
      </w:r>
      <w:r w:rsidR="00A14B4B" w:rsidRPr="008E5917">
        <w:rPr>
          <w:rFonts w:ascii="Verdana" w:hAnsi="Verdana"/>
          <w:color w:val="00434D"/>
          <w:sz w:val="20"/>
          <w:szCs w:val="20"/>
          <w:lang w:val="en-US"/>
        </w:rPr>
        <w:tab/>
      </w:r>
      <w:r w:rsidR="00E855DA" w:rsidRPr="008E5917">
        <w:rPr>
          <w:rFonts w:ascii="Verdana" w:hAnsi="Verdana"/>
          <w:color w:val="00434D"/>
          <w:sz w:val="20"/>
          <w:szCs w:val="20"/>
          <w:lang w:val="en-US"/>
        </w:rPr>
        <w:tab/>
      </w:r>
      <w:r w:rsidR="00E855DA" w:rsidRPr="008E5917">
        <w:rPr>
          <w:rFonts w:ascii="Verdana" w:hAnsi="Verdana"/>
          <w:color w:val="00434D"/>
          <w:sz w:val="20"/>
          <w:szCs w:val="20"/>
          <w:lang w:val="en-US"/>
        </w:rPr>
        <w:tab/>
      </w:r>
      <w:r w:rsidR="00411C00">
        <w:rPr>
          <w:rFonts w:ascii="Verdana" w:hAnsi="Verdana"/>
          <w:b/>
          <w:color w:val="00434D"/>
          <w:sz w:val="20"/>
          <w:szCs w:val="20"/>
          <w:lang w:val="en-US"/>
        </w:rPr>
        <w:t>15</w:t>
      </w:r>
      <w:r w:rsidR="00005509" w:rsidRPr="008E5917">
        <w:rPr>
          <w:rFonts w:ascii="Verdana" w:hAnsi="Verdana"/>
          <w:b/>
          <w:color w:val="00434D"/>
          <w:sz w:val="20"/>
          <w:szCs w:val="20"/>
          <w:lang w:val="en-US"/>
        </w:rPr>
        <w:t xml:space="preserve"> </w:t>
      </w:r>
      <w:r w:rsidR="00411C00">
        <w:rPr>
          <w:rFonts w:ascii="Verdana" w:hAnsi="Verdana"/>
          <w:b/>
          <w:color w:val="00434D"/>
          <w:sz w:val="20"/>
          <w:szCs w:val="20"/>
          <w:lang w:val="en-US"/>
        </w:rPr>
        <w:t>November</w:t>
      </w:r>
      <w:r w:rsidR="00F747D8">
        <w:rPr>
          <w:rFonts w:ascii="Verdana" w:hAnsi="Verdana"/>
          <w:b/>
          <w:color w:val="00434D"/>
          <w:sz w:val="20"/>
          <w:szCs w:val="20"/>
          <w:lang w:val="en-US"/>
        </w:rPr>
        <w:t xml:space="preserve"> 202</w:t>
      </w:r>
      <w:r w:rsidR="00411C00">
        <w:rPr>
          <w:rFonts w:ascii="Verdana" w:hAnsi="Verdana"/>
          <w:b/>
          <w:color w:val="00434D"/>
          <w:sz w:val="20"/>
          <w:szCs w:val="20"/>
          <w:lang w:val="en-US"/>
        </w:rPr>
        <w:t>6</w:t>
      </w:r>
      <w:r w:rsidR="00E853E6" w:rsidRPr="008E5917">
        <w:rPr>
          <w:rFonts w:ascii="Verdana" w:hAnsi="Verdana"/>
          <w:b/>
          <w:color w:val="00434D"/>
          <w:sz w:val="20"/>
          <w:szCs w:val="20"/>
          <w:lang w:val="en-US"/>
        </w:rPr>
        <w:t xml:space="preserve"> </w:t>
      </w:r>
      <w:r w:rsidR="00E853E6" w:rsidRPr="008E5917">
        <w:rPr>
          <w:rFonts w:ascii="Verdana" w:hAnsi="Verdana"/>
          <w:color w:val="00434D"/>
          <w:sz w:val="20"/>
          <w:szCs w:val="20"/>
          <w:lang w:val="en-US"/>
        </w:rPr>
        <w:t xml:space="preserve">(to </w:t>
      </w:r>
      <w:hyperlink r:id="rId10" w:history="1">
        <w:r w:rsidR="008E5917" w:rsidRPr="008E5917">
          <w:rPr>
            <w:rStyle w:val="Hyperlink"/>
            <w:rFonts w:ascii="Verdana" w:hAnsi="Verdana"/>
            <w:sz w:val="20"/>
            <w:szCs w:val="20"/>
            <w:lang w:val="en-US"/>
          </w:rPr>
          <w:t>nh@biorn.org</w:t>
        </w:r>
      </w:hyperlink>
      <w:r w:rsidR="00E853E6" w:rsidRPr="008E5917">
        <w:rPr>
          <w:rFonts w:ascii="Verdana" w:hAnsi="Verdana"/>
          <w:color w:val="00434D"/>
          <w:sz w:val="20"/>
          <w:szCs w:val="20"/>
          <w:lang w:val="en-US"/>
        </w:rPr>
        <w:t>)</w:t>
      </w:r>
      <w:r w:rsidR="00E853E6" w:rsidRPr="008E5917">
        <w:rPr>
          <w:rFonts w:ascii="Verdana" w:hAnsi="Verdana"/>
          <w:b/>
          <w:color w:val="00434D"/>
          <w:sz w:val="20"/>
          <w:szCs w:val="20"/>
          <w:lang w:val="en-US"/>
        </w:rPr>
        <w:t xml:space="preserve"> </w:t>
      </w:r>
    </w:p>
    <w:p w14:paraId="70E9B48B" w14:textId="5B7A45F8" w:rsidR="00567125" w:rsidRPr="008E5917" w:rsidRDefault="00E855DA" w:rsidP="003D1F72">
      <w:pPr>
        <w:spacing w:after="0"/>
        <w:jc w:val="both"/>
        <w:rPr>
          <w:rFonts w:ascii="Verdana" w:hAnsi="Verdana"/>
          <w:b/>
          <w:color w:val="00434D"/>
          <w:sz w:val="20"/>
          <w:szCs w:val="20"/>
          <w:lang w:val="en-US"/>
        </w:rPr>
      </w:pPr>
      <w:r w:rsidRPr="008E5917">
        <w:rPr>
          <w:rFonts w:ascii="Verdana" w:hAnsi="Verdana"/>
          <w:color w:val="00434D"/>
          <w:sz w:val="20"/>
          <w:szCs w:val="20"/>
          <w:lang w:val="en-US"/>
        </w:rPr>
        <w:t xml:space="preserve">Selected </w:t>
      </w:r>
      <w:r w:rsidR="00F747D8">
        <w:rPr>
          <w:rFonts w:ascii="Verdana" w:hAnsi="Verdana"/>
          <w:color w:val="00434D"/>
          <w:sz w:val="20"/>
          <w:szCs w:val="20"/>
          <w:lang w:val="en-US"/>
        </w:rPr>
        <w:t>a</w:t>
      </w:r>
      <w:r w:rsidRPr="008E5917">
        <w:rPr>
          <w:rFonts w:ascii="Verdana" w:hAnsi="Verdana"/>
          <w:color w:val="00434D"/>
          <w:sz w:val="20"/>
          <w:szCs w:val="20"/>
          <w:lang w:val="en-US"/>
        </w:rPr>
        <w:t xml:space="preserve">bstract </w:t>
      </w:r>
      <w:r w:rsidR="00F747D8">
        <w:rPr>
          <w:rFonts w:ascii="Verdana" w:hAnsi="Verdana"/>
          <w:color w:val="00434D"/>
          <w:sz w:val="20"/>
          <w:szCs w:val="20"/>
          <w:lang w:val="en-US"/>
        </w:rPr>
        <w:t>a</w:t>
      </w:r>
      <w:r w:rsidRPr="008E5917">
        <w:rPr>
          <w:rFonts w:ascii="Verdana" w:hAnsi="Verdana"/>
          <w:color w:val="00434D"/>
          <w:sz w:val="20"/>
          <w:szCs w:val="20"/>
          <w:lang w:val="en-US"/>
        </w:rPr>
        <w:t>nnouncement</w:t>
      </w:r>
      <w:r w:rsidR="001269AD" w:rsidRPr="008E5917">
        <w:rPr>
          <w:rFonts w:ascii="Verdana" w:hAnsi="Verdana"/>
          <w:color w:val="00434D"/>
          <w:sz w:val="20"/>
          <w:szCs w:val="20"/>
          <w:lang w:val="en-US"/>
        </w:rPr>
        <w:tab/>
      </w:r>
      <w:r w:rsidRPr="008E5917">
        <w:rPr>
          <w:rFonts w:ascii="Verdana" w:hAnsi="Verdana"/>
          <w:color w:val="00434D"/>
          <w:sz w:val="20"/>
          <w:szCs w:val="20"/>
          <w:lang w:val="en-US"/>
        </w:rPr>
        <w:tab/>
      </w:r>
      <w:r w:rsidRPr="008E5917">
        <w:rPr>
          <w:rFonts w:ascii="Verdana" w:hAnsi="Verdana"/>
          <w:color w:val="00434D"/>
          <w:sz w:val="20"/>
          <w:szCs w:val="20"/>
          <w:lang w:val="en-US"/>
        </w:rPr>
        <w:tab/>
      </w:r>
      <w:r w:rsidR="008B4C4D" w:rsidRPr="008E5917">
        <w:rPr>
          <w:rFonts w:ascii="Verdana" w:hAnsi="Verdana"/>
          <w:b/>
          <w:bCs/>
          <w:color w:val="00434D"/>
          <w:sz w:val="20"/>
          <w:szCs w:val="20"/>
          <w:lang w:val="en-US"/>
        </w:rPr>
        <w:t>before</w:t>
      </w:r>
      <w:r w:rsidR="008B4C4D" w:rsidRPr="008E5917">
        <w:rPr>
          <w:rFonts w:ascii="Verdana" w:hAnsi="Verdana"/>
          <w:color w:val="00434D"/>
          <w:sz w:val="20"/>
          <w:szCs w:val="20"/>
          <w:lang w:val="en-US"/>
        </w:rPr>
        <w:t xml:space="preserve"> </w:t>
      </w:r>
      <w:r w:rsidR="008B4C4D" w:rsidRPr="008E5917">
        <w:rPr>
          <w:rFonts w:ascii="Verdana" w:hAnsi="Verdana"/>
          <w:b/>
          <w:color w:val="00434D"/>
          <w:sz w:val="20"/>
          <w:szCs w:val="20"/>
          <w:lang w:val="en-US"/>
        </w:rPr>
        <w:t>1</w:t>
      </w:r>
      <w:r w:rsidR="00411C00">
        <w:rPr>
          <w:rFonts w:ascii="Verdana" w:hAnsi="Verdana"/>
          <w:b/>
          <w:color w:val="00434D"/>
          <w:sz w:val="20"/>
          <w:szCs w:val="20"/>
          <w:lang w:val="en-US"/>
        </w:rPr>
        <w:t>5</w:t>
      </w:r>
      <w:r w:rsidRPr="008E5917">
        <w:rPr>
          <w:rFonts w:ascii="Verdana" w:hAnsi="Verdana"/>
          <w:b/>
          <w:color w:val="00434D"/>
          <w:sz w:val="20"/>
          <w:szCs w:val="20"/>
          <w:lang w:val="en-US"/>
        </w:rPr>
        <w:t xml:space="preserve"> </w:t>
      </w:r>
      <w:r w:rsidR="008E5917">
        <w:rPr>
          <w:rFonts w:ascii="Verdana" w:hAnsi="Verdana"/>
          <w:b/>
          <w:color w:val="00434D"/>
          <w:sz w:val="20"/>
          <w:szCs w:val="20"/>
          <w:lang w:val="en-US"/>
        </w:rPr>
        <w:t>December</w:t>
      </w:r>
      <w:r w:rsidR="00F747D8">
        <w:rPr>
          <w:rFonts w:ascii="Verdana" w:hAnsi="Verdana"/>
          <w:b/>
          <w:color w:val="00434D"/>
          <w:sz w:val="20"/>
          <w:szCs w:val="20"/>
          <w:lang w:val="en-US"/>
        </w:rPr>
        <w:t xml:space="preserve"> 202</w:t>
      </w:r>
      <w:r w:rsidR="00411C00">
        <w:rPr>
          <w:rFonts w:ascii="Verdana" w:hAnsi="Verdana"/>
          <w:b/>
          <w:color w:val="00434D"/>
          <w:sz w:val="20"/>
          <w:szCs w:val="20"/>
          <w:lang w:val="en-US"/>
        </w:rPr>
        <w:t>6</w:t>
      </w:r>
    </w:p>
    <w:p w14:paraId="1AD12EF1" w14:textId="481C91DD" w:rsidR="00DE6A17" w:rsidRPr="008E5917" w:rsidRDefault="00E855DA" w:rsidP="00E855DA">
      <w:pPr>
        <w:spacing w:after="0"/>
        <w:jc w:val="both"/>
        <w:rPr>
          <w:rFonts w:ascii="Verdana" w:hAnsi="Verdana"/>
          <w:b/>
          <w:color w:val="00434D"/>
          <w:sz w:val="20"/>
          <w:szCs w:val="20"/>
          <w:lang w:val="en-US"/>
        </w:rPr>
      </w:pPr>
      <w:r w:rsidRPr="008E5917">
        <w:rPr>
          <w:rFonts w:ascii="Verdana" w:hAnsi="Verdana"/>
          <w:color w:val="00434D"/>
          <w:sz w:val="20"/>
          <w:szCs w:val="20"/>
          <w:lang w:val="en-US"/>
        </w:rPr>
        <w:t xml:space="preserve">Pitch </w:t>
      </w:r>
      <w:r w:rsidR="00F747D8">
        <w:rPr>
          <w:rFonts w:ascii="Verdana" w:hAnsi="Verdana"/>
          <w:color w:val="00434D"/>
          <w:sz w:val="20"/>
          <w:szCs w:val="20"/>
          <w:lang w:val="en-US"/>
        </w:rPr>
        <w:t>c</w:t>
      </w:r>
      <w:r w:rsidRPr="008E5917">
        <w:rPr>
          <w:rFonts w:ascii="Verdana" w:hAnsi="Verdana"/>
          <w:color w:val="00434D"/>
          <w:sz w:val="20"/>
          <w:szCs w:val="20"/>
          <w:lang w:val="en-US"/>
        </w:rPr>
        <w:t xml:space="preserve">ompetition at </w:t>
      </w:r>
      <w:r w:rsidR="008E5917">
        <w:rPr>
          <w:rFonts w:ascii="Verdana" w:hAnsi="Verdana"/>
          <w:color w:val="00434D"/>
          <w:sz w:val="20"/>
          <w:szCs w:val="20"/>
          <w:lang w:val="en-US"/>
        </w:rPr>
        <w:t xml:space="preserve">life – the biomedical </w:t>
      </w:r>
      <w:r w:rsidR="00005509" w:rsidRPr="008E5917">
        <w:rPr>
          <w:rFonts w:ascii="Verdana" w:hAnsi="Verdana"/>
          <w:color w:val="00434D"/>
          <w:sz w:val="20"/>
          <w:szCs w:val="20"/>
          <w:lang w:val="en-US"/>
        </w:rPr>
        <w:tab/>
      </w:r>
      <w:r w:rsidR="003619C6" w:rsidRPr="008E5917">
        <w:rPr>
          <w:rFonts w:ascii="Verdana" w:hAnsi="Verdana"/>
          <w:color w:val="00434D"/>
          <w:sz w:val="20"/>
          <w:szCs w:val="20"/>
          <w:lang w:val="en-US"/>
        </w:rPr>
        <w:tab/>
      </w:r>
      <w:r w:rsidR="003107F5">
        <w:rPr>
          <w:rFonts w:ascii="Verdana" w:hAnsi="Verdana"/>
          <w:b/>
          <w:color w:val="00434D"/>
          <w:sz w:val="20"/>
          <w:szCs w:val="20"/>
          <w:lang w:val="en-US"/>
        </w:rPr>
        <w:t>3</w:t>
      </w:r>
      <w:r w:rsidR="0006048E" w:rsidRPr="008E5917">
        <w:rPr>
          <w:rFonts w:ascii="Verdana" w:hAnsi="Verdana"/>
          <w:b/>
          <w:color w:val="00434D"/>
          <w:sz w:val="20"/>
          <w:szCs w:val="20"/>
          <w:lang w:val="en-US"/>
        </w:rPr>
        <w:t xml:space="preserve"> </w:t>
      </w:r>
      <w:r w:rsidR="00F747D8">
        <w:rPr>
          <w:rFonts w:ascii="Verdana" w:hAnsi="Verdana"/>
          <w:b/>
          <w:color w:val="00434D"/>
          <w:sz w:val="20"/>
          <w:szCs w:val="20"/>
          <w:lang w:val="en-US"/>
        </w:rPr>
        <w:t>February 202</w:t>
      </w:r>
      <w:r w:rsidR="003107F5">
        <w:rPr>
          <w:rFonts w:ascii="Verdana" w:hAnsi="Verdana"/>
          <w:b/>
          <w:color w:val="00434D"/>
          <w:sz w:val="20"/>
          <w:szCs w:val="20"/>
          <w:lang w:val="en-US"/>
        </w:rPr>
        <w:t>7</w:t>
      </w:r>
    </w:p>
    <w:p w14:paraId="1F051A2E" w14:textId="56A9412C" w:rsidR="003B15F6" w:rsidRPr="008E5917" w:rsidRDefault="00F747D8" w:rsidP="003D1F72">
      <w:pPr>
        <w:jc w:val="both"/>
        <w:rPr>
          <w:rFonts w:ascii="Verdana" w:hAnsi="Verdana"/>
          <w:color w:val="00434D"/>
          <w:sz w:val="20"/>
          <w:szCs w:val="20"/>
          <w:lang w:val="en-US"/>
        </w:rPr>
      </w:pPr>
      <w:r>
        <w:rPr>
          <w:rFonts w:ascii="Verdana" w:hAnsi="Verdana"/>
          <w:color w:val="00434D"/>
          <w:sz w:val="20"/>
          <w:szCs w:val="20"/>
          <w:lang w:val="en-US"/>
        </w:rPr>
        <w:t>convention</w:t>
      </w:r>
      <w:r w:rsidRPr="008E5917">
        <w:rPr>
          <w:rFonts w:ascii="Verdana" w:hAnsi="Verdana"/>
          <w:color w:val="00434D"/>
          <w:sz w:val="20"/>
          <w:szCs w:val="20"/>
          <w:lang w:val="en-US"/>
        </w:rPr>
        <w:t xml:space="preserve"> </w:t>
      </w:r>
      <w:r w:rsidR="00A605FC" w:rsidRPr="008E5917">
        <w:rPr>
          <w:rFonts w:ascii="Verdana" w:hAnsi="Verdana"/>
          <w:color w:val="00434D"/>
          <w:sz w:val="20"/>
          <w:szCs w:val="20"/>
          <w:lang w:val="en-US"/>
        </w:rPr>
        <w:t xml:space="preserve">&amp; </w:t>
      </w:r>
      <w:r>
        <w:rPr>
          <w:rFonts w:ascii="Verdana" w:hAnsi="Verdana"/>
          <w:color w:val="00434D"/>
          <w:sz w:val="20"/>
          <w:szCs w:val="20"/>
          <w:lang w:val="en-US"/>
        </w:rPr>
        <w:t>w</w:t>
      </w:r>
      <w:r w:rsidR="00A605FC" w:rsidRPr="008E5917">
        <w:rPr>
          <w:rFonts w:ascii="Verdana" w:hAnsi="Verdana"/>
          <w:color w:val="00434D"/>
          <w:sz w:val="20"/>
          <w:szCs w:val="20"/>
          <w:lang w:val="en-US"/>
        </w:rPr>
        <w:t xml:space="preserve">inners </w:t>
      </w:r>
      <w:r>
        <w:rPr>
          <w:rFonts w:ascii="Verdana" w:hAnsi="Verdana"/>
          <w:color w:val="00434D"/>
          <w:sz w:val="20"/>
          <w:szCs w:val="20"/>
          <w:lang w:val="en-US"/>
        </w:rPr>
        <w:t>a</w:t>
      </w:r>
      <w:r w:rsidR="00A605FC" w:rsidRPr="008E5917">
        <w:rPr>
          <w:rFonts w:ascii="Verdana" w:hAnsi="Verdana"/>
          <w:color w:val="00434D"/>
          <w:sz w:val="20"/>
          <w:szCs w:val="20"/>
          <w:lang w:val="en-US"/>
        </w:rPr>
        <w:t>nnouncement</w:t>
      </w:r>
    </w:p>
    <w:p w14:paraId="1121CE2A" w14:textId="77777777" w:rsidR="008E5917" w:rsidRPr="008E5917" w:rsidRDefault="008E5917">
      <w:pPr>
        <w:rPr>
          <w:rFonts w:ascii="Verdana" w:hAnsi="Verdana"/>
          <w:color w:val="1F3864" w:themeColor="accent1" w:themeShade="80"/>
          <w:sz w:val="20"/>
          <w:szCs w:val="20"/>
          <w:lang w:val="en-US"/>
        </w:rPr>
      </w:pPr>
    </w:p>
    <w:p w14:paraId="608E9D7F" w14:textId="77777777" w:rsidR="008E5917" w:rsidRPr="008E5917" w:rsidRDefault="008E5917">
      <w:pPr>
        <w:rPr>
          <w:rFonts w:ascii="Verdana" w:hAnsi="Verdana"/>
          <w:color w:val="1F3864" w:themeColor="accent1" w:themeShade="80"/>
          <w:sz w:val="20"/>
          <w:szCs w:val="20"/>
          <w:lang w:val="en-US"/>
        </w:rPr>
      </w:pPr>
    </w:p>
    <w:p w14:paraId="720E9C73" w14:textId="77777777" w:rsidR="008E5917" w:rsidRPr="008E5917" w:rsidRDefault="008E5917">
      <w:pPr>
        <w:rPr>
          <w:rFonts w:ascii="Verdana" w:hAnsi="Verdana"/>
          <w:color w:val="1F3864" w:themeColor="accent1" w:themeShade="80"/>
          <w:sz w:val="20"/>
          <w:szCs w:val="20"/>
          <w:lang w:val="en-US"/>
        </w:rPr>
      </w:pPr>
    </w:p>
    <w:p w14:paraId="21F68DB3" w14:textId="623CB99B" w:rsidR="003B15F6" w:rsidRPr="008E5917" w:rsidRDefault="008E5917">
      <w:pPr>
        <w:rPr>
          <w:rFonts w:ascii="Verdana" w:hAnsi="Verdana"/>
          <w:i/>
          <w:iCs/>
          <w:color w:val="1F3864" w:themeColor="accent1" w:themeShade="80"/>
          <w:sz w:val="20"/>
          <w:szCs w:val="20"/>
          <w:lang w:val="en-US"/>
        </w:rPr>
      </w:pPr>
      <w:r w:rsidRPr="008E5917">
        <w:rPr>
          <w:rFonts w:ascii="Verdana" w:hAnsi="Verdana"/>
          <w:i/>
          <w:iCs/>
          <w:color w:val="1F3864" w:themeColor="accent1" w:themeShade="80"/>
          <w:sz w:val="16"/>
          <w:szCs w:val="16"/>
          <w:lang w:val="en-US"/>
        </w:rPr>
        <w:t>*</w:t>
      </w:r>
      <w:r w:rsidRPr="00F747D8">
        <w:rPr>
          <w:rFonts w:ascii="Verdana" w:hAnsi="Verdana"/>
          <w:i/>
          <w:iCs/>
          <w:sz w:val="16"/>
          <w:szCs w:val="16"/>
          <w:lang w:val="en-US"/>
        </w:rPr>
        <w:t xml:space="preserve"> </w:t>
      </w:r>
      <w:r w:rsidRPr="008E5917">
        <w:rPr>
          <w:rFonts w:ascii="Verdana" w:hAnsi="Verdana"/>
          <w:i/>
          <w:iCs/>
          <w:color w:val="1F3864" w:themeColor="accent1" w:themeShade="80"/>
          <w:sz w:val="16"/>
          <w:szCs w:val="16"/>
          <w:lang w:val="en-US"/>
        </w:rPr>
        <w:t xml:space="preserve">Subject to change </w:t>
      </w:r>
      <w:r w:rsidR="003B15F6" w:rsidRPr="008E5917">
        <w:rPr>
          <w:rFonts w:ascii="Verdana" w:hAnsi="Verdana"/>
          <w:i/>
          <w:iCs/>
          <w:color w:val="1F3864" w:themeColor="accent1" w:themeShade="80"/>
          <w:sz w:val="20"/>
          <w:szCs w:val="20"/>
          <w:lang w:val="en-US"/>
        </w:rPr>
        <w:br w:type="page"/>
      </w:r>
    </w:p>
    <w:p w14:paraId="01F4F232" w14:textId="43C68452" w:rsidR="003D6510" w:rsidRPr="008E5917" w:rsidRDefault="003D1F72" w:rsidP="003D6510">
      <w:pPr>
        <w:jc w:val="both"/>
        <w:rPr>
          <w:rFonts w:ascii="Verdana" w:hAnsi="Verdana"/>
          <w:b/>
          <w:color w:val="00B085"/>
          <w:sz w:val="20"/>
          <w:szCs w:val="20"/>
          <w:lang w:val="en-US"/>
        </w:rPr>
      </w:pPr>
      <w:r w:rsidRPr="008E5917">
        <w:rPr>
          <w:rFonts w:ascii="Verdana" w:hAnsi="Verdana"/>
          <w:b/>
          <w:color w:val="00B085"/>
          <w:sz w:val="20"/>
          <w:szCs w:val="20"/>
          <w:lang w:val="en-US"/>
        </w:rPr>
        <w:lastRenderedPageBreak/>
        <w:t xml:space="preserve">About </w:t>
      </w:r>
      <w:r w:rsidR="00F747D8">
        <w:rPr>
          <w:rFonts w:ascii="Verdana" w:hAnsi="Verdana"/>
          <w:b/>
          <w:color w:val="00B085"/>
          <w:sz w:val="20"/>
          <w:szCs w:val="20"/>
          <w:lang w:val="en-US"/>
        </w:rPr>
        <w:t>life – the biomedical convention</w:t>
      </w:r>
      <w:r w:rsidRPr="008E5917">
        <w:rPr>
          <w:rFonts w:ascii="Verdana" w:hAnsi="Verdana"/>
          <w:b/>
          <w:color w:val="00B085"/>
          <w:sz w:val="20"/>
          <w:szCs w:val="20"/>
          <w:lang w:val="en-US"/>
        </w:rPr>
        <w:t>:</w:t>
      </w:r>
    </w:p>
    <w:p w14:paraId="788EC70E" w14:textId="0C725827" w:rsidR="00536079" w:rsidRPr="008E5917" w:rsidRDefault="003D6510" w:rsidP="00536079">
      <w:pPr>
        <w:spacing w:after="0"/>
        <w:jc w:val="both"/>
        <w:rPr>
          <w:rFonts w:ascii="Verdana" w:hAnsi="Verdana"/>
          <w:color w:val="00434D"/>
          <w:sz w:val="20"/>
          <w:szCs w:val="20"/>
          <w:lang w:val="en-US"/>
        </w:rPr>
      </w:pPr>
      <w:r w:rsidRPr="008E5917">
        <w:rPr>
          <w:rFonts w:ascii="Verdana" w:hAnsi="Verdana"/>
          <w:color w:val="00434D"/>
          <w:sz w:val="20"/>
          <w:szCs w:val="20"/>
          <w:lang w:val="en-US"/>
        </w:rPr>
        <w:t xml:space="preserve">Since 2009, each year </w:t>
      </w:r>
      <w:r w:rsidR="00F747D8" w:rsidRPr="00F747D8">
        <w:rPr>
          <w:rFonts w:ascii="Verdana" w:hAnsi="Verdana"/>
          <w:i/>
          <w:iCs/>
          <w:color w:val="00B085"/>
          <w:sz w:val="20"/>
          <w:szCs w:val="20"/>
          <w:lang w:val="en-US"/>
        </w:rPr>
        <w:t>life – the biomedical convention</w:t>
      </w:r>
      <w:r w:rsidRPr="00F747D8">
        <w:rPr>
          <w:rFonts w:ascii="Verdana" w:hAnsi="Verdana"/>
          <w:color w:val="00434D"/>
          <w:sz w:val="20"/>
          <w:szCs w:val="20"/>
          <w:lang w:val="en-US"/>
        </w:rPr>
        <w:t xml:space="preserve"> </w:t>
      </w:r>
      <w:r w:rsidR="00F747D8">
        <w:rPr>
          <w:rFonts w:ascii="Verdana" w:hAnsi="Verdana"/>
          <w:color w:val="00434D"/>
          <w:sz w:val="20"/>
          <w:szCs w:val="20"/>
          <w:lang w:val="en-US"/>
        </w:rPr>
        <w:t xml:space="preserve">(formerly </w:t>
      </w:r>
      <w:r w:rsidRPr="008E5917">
        <w:rPr>
          <w:rFonts w:ascii="Verdana" w:hAnsi="Verdana"/>
          <w:color w:val="00434D"/>
          <w:sz w:val="20"/>
          <w:szCs w:val="20"/>
          <w:lang w:val="en-US"/>
        </w:rPr>
        <w:t>BioRN Annual Conference</w:t>
      </w:r>
      <w:r w:rsidR="00F747D8">
        <w:rPr>
          <w:rFonts w:ascii="Verdana" w:hAnsi="Verdana"/>
          <w:color w:val="00434D"/>
          <w:sz w:val="20"/>
          <w:szCs w:val="20"/>
          <w:lang w:val="en-US"/>
        </w:rPr>
        <w:t>)</w:t>
      </w:r>
      <w:r w:rsidRPr="008E5917">
        <w:rPr>
          <w:rFonts w:ascii="Verdana" w:hAnsi="Verdana"/>
          <w:color w:val="00434D"/>
          <w:sz w:val="20"/>
          <w:szCs w:val="20"/>
          <w:lang w:val="en-US"/>
        </w:rPr>
        <w:t xml:space="preserve"> has been a valuable source of top information, lively discussions and networking opportunities with international experts from different fields of the life sciences. </w:t>
      </w:r>
      <w:r w:rsidR="00F747D8">
        <w:rPr>
          <w:rFonts w:ascii="Verdana" w:hAnsi="Verdana"/>
          <w:color w:val="00434D"/>
          <w:sz w:val="20"/>
          <w:szCs w:val="20"/>
          <w:lang w:val="en-US"/>
        </w:rPr>
        <w:t>Life – the biomedical convention</w:t>
      </w:r>
      <w:r w:rsidR="00536079" w:rsidRPr="008E5917">
        <w:rPr>
          <w:rFonts w:ascii="Verdana" w:hAnsi="Verdana"/>
          <w:color w:val="00434D"/>
          <w:sz w:val="20"/>
          <w:szCs w:val="20"/>
          <w:lang w:val="en-US"/>
        </w:rPr>
        <w:t xml:space="preserve"> attracts up to 500 delegates from around 200 companies and institutions, facilitating face to face meetings, offering exhibition space for 30+ showcasing companies and </w:t>
      </w:r>
      <w:r w:rsidR="00D0758D" w:rsidRPr="008E5917">
        <w:rPr>
          <w:rFonts w:ascii="Verdana" w:hAnsi="Verdana"/>
          <w:color w:val="00434D"/>
          <w:sz w:val="20"/>
          <w:szCs w:val="20"/>
          <w:lang w:val="en-US"/>
        </w:rPr>
        <w:t>organizations</w:t>
      </w:r>
      <w:r w:rsidR="00536079" w:rsidRPr="008E5917">
        <w:rPr>
          <w:rFonts w:ascii="Verdana" w:hAnsi="Verdana"/>
          <w:color w:val="00434D"/>
          <w:sz w:val="20"/>
          <w:szCs w:val="20"/>
          <w:lang w:val="en-US"/>
        </w:rPr>
        <w:t>.</w:t>
      </w:r>
    </w:p>
    <w:p w14:paraId="4876698E" w14:textId="187757A1" w:rsidR="003D6510" w:rsidRPr="008E5917" w:rsidRDefault="003D6510" w:rsidP="00826A47">
      <w:pPr>
        <w:spacing w:after="120"/>
        <w:jc w:val="both"/>
        <w:rPr>
          <w:rFonts w:ascii="Verdana" w:hAnsi="Verdana"/>
          <w:color w:val="00434D"/>
          <w:sz w:val="20"/>
          <w:szCs w:val="20"/>
          <w:lang w:val="en-US"/>
        </w:rPr>
      </w:pPr>
    </w:p>
    <w:p w14:paraId="269B74B2" w14:textId="5649758F" w:rsidR="0006048E" w:rsidRPr="00AF2311" w:rsidRDefault="003107F5" w:rsidP="00536079">
      <w:pPr>
        <w:spacing w:after="0"/>
        <w:jc w:val="both"/>
        <w:rPr>
          <w:rFonts w:ascii="Verdana" w:hAnsi="Verdana"/>
          <w:b/>
          <w:bCs/>
          <w:color w:val="00B085"/>
          <w:sz w:val="20"/>
          <w:szCs w:val="20"/>
          <w:lang w:val="en-GB"/>
        </w:rPr>
      </w:pPr>
      <w:r>
        <w:rPr>
          <w:rFonts w:ascii="Verdana" w:hAnsi="Verdana"/>
          <w:b/>
          <w:bCs/>
          <w:color w:val="00B085"/>
          <w:sz w:val="20"/>
          <w:szCs w:val="20"/>
          <w:lang w:val="en-GB"/>
        </w:rPr>
        <w:t>AI in Health</w:t>
      </w:r>
    </w:p>
    <w:p w14:paraId="3B01233C" w14:textId="13B0F597" w:rsidR="00536079" w:rsidRPr="008E5917" w:rsidRDefault="003107F5" w:rsidP="00536079">
      <w:pPr>
        <w:spacing w:after="0"/>
        <w:jc w:val="both"/>
        <w:rPr>
          <w:rFonts w:ascii="Verdana" w:hAnsi="Verdana"/>
          <w:color w:val="00434D"/>
          <w:sz w:val="20"/>
          <w:szCs w:val="20"/>
          <w:lang w:val="en-US"/>
        </w:rPr>
      </w:pPr>
      <w:r w:rsidRPr="003107F5">
        <w:rPr>
          <w:rFonts w:ascii="Verdana" w:hAnsi="Verdana"/>
          <w:color w:val="00434D"/>
          <w:sz w:val="20"/>
          <w:szCs w:val="20"/>
          <w:lang w:val="en-US"/>
        </w:rPr>
        <w:t>AI in Health and Biomedicine is transforming every stage of biomedical innovation. From AI-driven drug discovery, computational protein design, and digital pathology to precision medicine and data-driven diagnostics, artificial intelligence is accelerating research while reshaping clinical practice. As AI becomes increasingly integrated into healthcare, it also raises important questions around regulation, data integration, and the evolving role of scientists, clinicians, and decision-makers in the biomedical ecosystem</w:t>
      </w:r>
      <w:r w:rsidR="00536079" w:rsidRPr="008E5917">
        <w:rPr>
          <w:rFonts w:ascii="Verdana" w:hAnsi="Verdana"/>
          <w:color w:val="00434D"/>
          <w:sz w:val="20"/>
          <w:szCs w:val="20"/>
          <w:lang w:val="en-US"/>
        </w:rPr>
        <w:t>.</w:t>
      </w:r>
    </w:p>
    <w:p w14:paraId="7DAACA8B" w14:textId="77777777" w:rsidR="00536079" w:rsidRPr="008E5917" w:rsidRDefault="00536079" w:rsidP="00536079">
      <w:pPr>
        <w:spacing w:after="0"/>
        <w:jc w:val="both"/>
        <w:rPr>
          <w:rFonts w:ascii="Verdana" w:hAnsi="Verdana"/>
          <w:color w:val="00434D"/>
          <w:sz w:val="20"/>
          <w:szCs w:val="20"/>
          <w:lang w:val="en-US"/>
        </w:rPr>
      </w:pPr>
    </w:p>
    <w:p w14:paraId="7485FE60" w14:textId="77777777" w:rsidR="00536079" w:rsidRPr="008E5917" w:rsidRDefault="00536079" w:rsidP="00536079">
      <w:pPr>
        <w:spacing w:after="0"/>
        <w:jc w:val="both"/>
        <w:rPr>
          <w:rFonts w:ascii="Verdana" w:hAnsi="Verdana"/>
          <w:color w:val="00434D"/>
          <w:sz w:val="20"/>
          <w:szCs w:val="20"/>
          <w:lang w:val="en-US"/>
        </w:rPr>
      </w:pPr>
    </w:p>
    <w:p w14:paraId="72B5B24E" w14:textId="3604EF90" w:rsidR="00586267" w:rsidRPr="008E5917" w:rsidRDefault="00226F26" w:rsidP="003D6510">
      <w:pPr>
        <w:spacing w:after="0"/>
        <w:jc w:val="both"/>
        <w:rPr>
          <w:rFonts w:ascii="Verdana" w:hAnsi="Verdana"/>
          <w:color w:val="00434D"/>
          <w:sz w:val="20"/>
          <w:szCs w:val="20"/>
          <w:lang w:val="en-US"/>
        </w:rPr>
      </w:pPr>
      <w:r w:rsidRPr="008E5917">
        <w:rPr>
          <w:rFonts w:ascii="Verdana" w:hAnsi="Verdana"/>
          <w:color w:val="00434D"/>
          <w:sz w:val="20"/>
          <w:szCs w:val="20"/>
          <w:lang w:val="en-US"/>
        </w:rPr>
        <w:t xml:space="preserve">Dive into the topic and look forward to more speakers we are going to announce soon at our </w:t>
      </w:r>
      <w:hyperlink r:id="rId11" w:history="1">
        <w:r w:rsidRPr="008E5917">
          <w:rPr>
            <w:rStyle w:val="Hyperlink"/>
            <w:rFonts w:ascii="Verdana" w:hAnsi="Verdana"/>
            <w:color w:val="00434D"/>
            <w:sz w:val="20"/>
            <w:szCs w:val="20"/>
            <w:lang w:val="en-US"/>
          </w:rPr>
          <w:t>website</w:t>
        </w:r>
      </w:hyperlink>
      <w:r w:rsidR="00586267" w:rsidRPr="008E5917">
        <w:rPr>
          <w:rFonts w:ascii="Verdana" w:hAnsi="Verdana"/>
          <w:color w:val="00434D"/>
          <w:sz w:val="20"/>
          <w:szCs w:val="20"/>
          <w:lang w:val="en-US"/>
        </w:rPr>
        <w:t>.</w:t>
      </w:r>
    </w:p>
    <w:p w14:paraId="7380C5C1" w14:textId="46D797D7" w:rsidR="00826A47" w:rsidRPr="008E5917" w:rsidRDefault="00826A47">
      <w:pPr>
        <w:rPr>
          <w:rFonts w:ascii="Verdana" w:hAnsi="Verdana"/>
          <w:color w:val="1F3864" w:themeColor="accent1" w:themeShade="80"/>
          <w:sz w:val="20"/>
          <w:szCs w:val="20"/>
          <w:lang w:val="en-US"/>
        </w:rPr>
      </w:pPr>
      <w:r w:rsidRPr="008E5917">
        <w:rPr>
          <w:rFonts w:ascii="Verdana" w:hAnsi="Verdana"/>
          <w:color w:val="1F3864" w:themeColor="accent1" w:themeShade="80"/>
          <w:sz w:val="20"/>
          <w:szCs w:val="20"/>
          <w:lang w:val="en-US"/>
        </w:rPr>
        <w:br w:type="page"/>
      </w:r>
    </w:p>
    <w:p w14:paraId="44229A75" w14:textId="77777777" w:rsidR="00826A47" w:rsidRPr="006A40F5" w:rsidRDefault="00826A47" w:rsidP="00826A47">
      <w:pPr>
        <w:jc w:val="both"/>
        <w:rPr>
          <w:rFonts w:ascii="Verdana" w:hAnsi="Verdana"/>
          <w:b/>
          <w:color w:val="00B085"/>
          <w:sz w:val="20"/>
          <w:szCs w:val="20"/>
          <w:lang w:val="en-US"/>
        </w:rPr>
      </w:pPr>
      <w:r w:rsidRPr="006A40F5">
        <w:rPr>
          <w:rFonts w:ascii="Verdana" w:hAnsi="Verdana"/>
          <w:b/>
          <w:color w:val="00B085"/>
          <w:sz w:val="20"/>
          <w:szCs w:val="20"/>
          <w:lang w:val="en-US"/>
        </w:rPr>
        <w:lastRenderedPageBreak/>
        <w:t>Application Template</w:t>
      </w:r>
    </w:p>
    <w:tbl>
      <w:tblPr>
        <w:tblStyle w:val="Tabellen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tblBorders>
        <w:tblLook w:val="04A0" w:firstRow="1" w:lastRow="0" w:firstColumn="1" w:lastColumn="0" w:noHBand="0" w:noVBand="1"/>
      </w:tblPr>
      <w:tblGrid>
        <w:gridCol w:w="9062"/>
      </w:tblGrid>
      <w:tr w:rsidR="006A40F5" w:rsidRPr="006A40F5" w14:paraId="6938FDE1" w14:textId="77777777" w:rsidTr="009854DF">
        <w:tc>
          <w:tcPr>
            <w:tcW w:w="9402" w:type="dxa"/>
          </w:tcPr>
          <w:p w14:paraId="7E8C58D6" w14:textId="77777777" w:rsidR="00826A47" w:rsidRPr="006A40F5" w:rsidRDefault="00826A47" w:rsidP="00826A47">
            <w:pPr>
              <w:spacing w:line="259" w:lineRule="auto"/>
              <w:jc w:val="both"/>
              <w:rPr>
                <w:rFonts w:ascii="Verdana" w:eastAsia="Calibri" w:hAnsi="Verdana" w:cs="Calibri"/>
                <w:color w:val="00434D"/>
                <w:lang w:val="en-GB"/>
              </w:rPr>
            </w:pPr>
            <w:r w:rsidRPr="006A40F5">
              <w:rPr>
                <w:rFonts w:ascii="Verdana" w:eastAsiaTheme="minorHAnsi" w:hAnsi="Verdana"/>
                <w:color w:val="00434D"/>
                <w:sz w:val="20"/>
                <w:szCs w:val="20"/>
                <w:lang w:val="en-US" w:eastAsia="en-US"/>
              </w:rPr>
              <w:t>Title</w:t>
            </w:r>
          </w:p>
        </w:tc>
      </w:tr>
      <w:tr w:rsidR="006A40F5" w:rsidRPr="006A40F5" w14:paraId="5B402D3A" w14:textId="77777777" w:rsidTr="009854DF">
        <w:trPr>
          <w:trHeight w:val="749"/>
        </w:trPr>
        <w:tc>
          <w:tcPr>
            <w:tcW w:w="9402" w:type="dxa"/>
          </w:tcPr>
          <w:p w14:paraId="4A708F8F" w14:textId="77777777" w:rsidR="00826A47" w:rsidRPr="006A40F5" w:rsidRDefault="00826A47" w:rsidP="00826A47">
            <w:pPr>
              <w:jc w:val="both"/>
              <w:rPr>
                <w:rFonts w:ascii="Verdana" w:eastAsia="Calibri" w:hAnsi="Verdana" w:cs="Calibri"/>
                <w:color w:val="00434D"/>
                <w:lang w:val="en-GB"/>
              </w:rPr>
            </w:pPr>
          </w:p>
        </w:tc>
      </w:tr>
      <w:tr w:rsidR="006A40F5" w:rsidRPr="00411C00" w14:paraId="3D96F944" w14:textId="77777777" w:rsidTr="009854DF">
        <w:tc>
          <w:tcPr>
            <w:tcW w:w="9402" w:type="dxa"/>
          </w:tcPr>
          <w:p w14:paraId="4813E076" w14:textId="77777777" w:rsidR="00826A47" w:rsidRPr="006A40F5" w:rsidRDefault="00826A47" w:rsidP="00826A47">
            <w:pPr>
              <w:spacing w:line="259" w:lineRule="auto"/>
              <w:jc w:val="both"/>
              <w:rPr>
                <w:rFonts w:ascii="Verdana" w:eastAsia="Calibri" w:hAnsi="Verdana" w:cs="Calibri"/>
                <w:color w:val="00434D"/>
                <w:lang w:val="en-GB"/>
              </w:rPr>
            </w:pPr>
            <w:r w:rsidRPr="006A40F5">
              <w:rPr>
                <w:rFonts w:ascii="Verdana" w:eastAsiaTheme="minorHAnsi" w:hAnsi="Verdana"/>
                <w:color w:val="00434D"/>
                <w:sz w:val="20"/>
                <w:szCs w:val="20"/>
                <w:lang w:val="en-US" w:eastAsia="en-US"/>
              </w:rPr>
              <w:t>Authors and Affiliations (please underline the presenting author)</w:t>
            </w:r>
          </w:p>
        </w:tc>
      </w:tr>
      <w:tr w:rsidR="006A40F5" w:rsidRPr="00411C00" w14:paraId="75F34DD2" w14:textId="77777777" w:rsidTr="009854DF">
        <w:trPr>
          <w:trHeight w:val="679"/>
        </w:trPr>
        <w:tc>
          <w:tcPr>
            <w:tcW w:w="9402" w:type="dxa"/>
          </w:tcPr>
          <w:p w14:paraId="63E57CD8" w14:textId="77777777" w:rsidR="00826A47" w:rsidRPr="006A40F5" w:rsidRDefault="00826A47" w:rsidP="00826A47">
            <w:pPr>
              <w:jc w:val="both"/>
              <w:rPr>
                <w:rFonts w:ascii="Verdana" w:eastAsia="Calibri" w:hAnsi="Verdana" w:cs="Calibri"/>
                <w:color w:val="00434D"/>
                <w:lang w:val="en-GB"/>
              </w:rPr>
            </w:pPr>
          </w:p>
        </w:tc>
      </w:tr>
      <w:tr w:rsidR="006A40F5" w:rsidRPr="00411C00" w14:paraId="42230A17" w14:textId="77777777" w:rsidTr="009854DF">
        <w:tc>
          <w:tcPr>
            <w:tcW w:w="9402" w:type="dxa"/>
          </w:tcPr>
          <w:p w14:paraId="11FD6BF3" w14:textId="77777777" w:rsidR="00826A47" w:rsidRPr="006A40F5" w:rsidRDefault="00826A47" w:rsidP="00826A47">
            <w:pPr>
              <w:spacing w:line="259" w:lineRule="auto"/>
              <w:jc w:val="both"/>
              <w:rPr>
                <w:rFonts w:ascii="Verdana" w:eastAsia="Calibri" w:hAnsi="Verdana" w:cs="Calibri"/>
                <w:color w:val="00434D"/>
                <w:lang w:val="en-GB"/>
              </w:rPr>
            </w:pPr>
            <w:r w:rsidRPr="006A40F5">
              <w:rPr>
                <w:rFonts w:ascii="Verdana" w:eastAsiaTheme="minorHAnsi" w:hAnsi="Verdana"/>
                <w:color w:val="00434D"/>
                <w:sz w:val="20"/>
                <w:szCs w:val="20"/>
                <w:lang w:val="en-US" w:eastAsia="en-US"/>
              </w:rPr>
              <w:t>Research Group(s) (including link to webpage)</w:t>
            </w:r>
          </w:p>
        </w:tc>
      </w:tr>
      <w:tr w:rsidR="006A40F5" w:rsidRPr="00411C00" w14:paraId="1DDC1DF3" w14:textId="77777777" w:rsidTr="009854DF">
        <w:trPr>
          <w:trHeight w:val="820"/>
        </w:trPr>
        <w:tc>
          <w:tcPr>
            <w:tcW w:w="9402" w:type="dxa"/>
          </w:tcPr>
          <w:p w14:paraId="5546F2C4" w14:textId="77777777" w:rsidR="00826A47" w:rsidRPr="006A40F5" w:rsidRDefault="00826A47" w:rsidP="00826A47">
            <w:pPr>
              <w:jc w:val="both"/>
              <w:rPr>
                <w:rFonts w:ascii="Verdana" w:eastAsia="Calibri" w:hAnsi="Verdana" w:cs="Calibri"/>
                <w:color w:val="00434D"/>
                <w:lang w:val="en-GB"/>
              </w:rPr>
            </w:pPr>
          </w:p>
        </w:tc>
      </w:tr>
      <w:tr w:rsidR="006A40F5" w:rsidRPr="00411C00" w14:paraId="5F0C0EF2" w14:textId="77777777" w:rsidTr="009854DF">
        <w:tc>
          <w:tcPr>
            <w:tcW w:w="9402" w:type="dxa"/>
          </w:tcPr>
          <w:p w14:paraId="2075B777" w14:textId="77777777" w:rsidR="00826A47" w:rsidRPr="006A40F5" w:rsidRDefault="00826A47" w:rsidP="00826A47">
            <w:pPr>
              <w:spacing w:line="259" w:lineRule="auto"/>
              <w:jc w:val="both"/>
              <w:rPr>
                <w:rFonts w:ascii="Verdana" w:eastAsia="Calibri" w:hAnsi="Verdana" w:cs="Calibri"/>
                <w:color w:val="00434D"/>
                <w:lang w:val="en-GB"/>
              </w:rPr>
            </w:pPr>
            <w:r w:rsidRPr="006A40F5">
              <w:rPr>
                <w:rFonts w:ascii="Verdana" w:eastAsiaTheme="minorHAnsi" w:hAnsi="Verdana"/>
                <w:color w:val="00434D"/>
                <w:sz w:val="20"/>
                <w:szCs w:val="20"/>
                <w:lang w:val="en-US" w:eastAsia="en-US"/>
              </w:rPr>
              <w:t>Abstract (max. 2000 characters including spaces)</w:t>
            </w:r>
          </w:p>
        </w:tc>
      </w:tr>
      <w:tr w:rsidR="006A40F5" w:rsidRPr="00411C00" w14:paraId="3F4D2296" w14:textId="77777777" w:rsidTr="009854DF">
        <w:trPr>
          <w:trHeight w:val="5488"/>
        </w:trPr>
        <w:tc>
          <w:tcPr>
            <w:tcW w:w="9402" w:type="dxa"/>
          </w:tcPr>
          <w:p w14:paraId="6CA63506" w14:textId="77777777" w:rsidR="00826A47" w:rsidRPr="006A40F5" w:rsidRDefault="00826A47" w:rsidP="00826A47">
            <w:pPr>
              <w:jc w:val="both"/>
              <w:rPr>
                <w:rFonts w:ascii="Verdana" w:eastAsia="Calibri" w:hAnsi="Verdana" w:cs="Calibri"/>
                <w:color w:val="00434D"/>
                <w:lang w:val="en-GB"/>
              </w:rPr>
            </w:pPr>
          </w:p>
        </w:tc>
      </w:tr>
      <w:tr w:rsidR="006A40F5" w:rsidRPr="00411C00" w14:paraId="3A0239B0" w14:textId="77777777" w:rsidTr="009854DF">
        <w:tc>
          <w:tcPr>
            <w:tcW w:w="9402" w:type="dxa"/>
          </w:tcPr>
          <w:p w14:paraId="0D34B4A1" w14:textId="77777777" w:rsidR="00826A47" w:rsidRPr="006A40F5" w:rsidRDefault="00826A47" w:rsidP="00826A47">
            <w:pPr>
              <w:spacing w:line="259" w:lineRule="auto"/>
              <w:jc w:val="both"/>
              <w:rPr>
                <w:rFonts w:ascii="Verdana" w:eastAsiaTheme="minorHAnsi" w:hAnsi="Verdana"/>
                <w:color w:val="00434D"/>
                <w:sz w:val="20"/>
                <w:szCs w:val="20"/>
                <w:lang w:val="en-US" w:eastAsia="en-US"/>
              </w:rPr>
            </w:pPr>
            <w:r w:rsidRPr="006A40F5">
              <w:rPr>
                <w:rFonts w:ascii="Verdana" w:eastAsiaTheme="minorHAnsi" w:hAnsi="Verdana"/>
                <w:color w:val="00434D"/>
                <w:sz w:val="20"/>
                <w:szCs w:val="20"/>
                <w:lang w:val="en-US" w:eastAsia="en-US"/>
              </w:rPr>
              <w:t>Max 3 relevant references from literature</w:t>
            </w:r>
          </w:p>
        </w:tc>
      </w:tr>
      <w:tr w:rsidR="006A40F5" w:rsidRPr="006A40F5" w14:paraId="1B7BD0D6" w14:textId="77777777" w:rsidTr="009854DF">
        <w:trPr>
          <w:trHeight w:val="2381"/>
        </w:trPr>
        <w:tc>
          <w:tcPr>
            <w:tcW w:w="9402" w:type="dxa"/>
          </w:tcPr>
          <w:p w14:paraId="026BED6F" w14:textId="77777777" w:rsidR="00826A47" w:rsidRPr="006A40F5" w:rsidRDefault="00826A47" w:rsidP="00826A47">
            <w:pPr>
              <w:pStyle w:val="Listenabsatz"/>
              <w:numPr>
                <w:ilvl w:val="0"/>
                <w:numId w:val="4"/>
              </w:numPr>
              <w:jc w:val="both"/>
              <w:rPr>
                <w:rFonts w:ascii="Verdana" w:eastAsiaTheme="minorHAnsi" w:hAnsi="Verdana"/>
                <w:color w:val="00434D"/>
                <w:sz w:val="20"/>
                <w:szCs w:val="20"/>
                <w:lang w:val="en-US" w:eastAsia="en-US"/>
              </w:rPr>
            </w:pPr>
            <w:r w:rsidRPr="006A40F5">
              <w:rPr>
                <w:rFonts w:ascii="Verdana" w:eastAsiaTheme="minorHAnsi" w:hAnsi="Verdana"/>
                <w:color w:val="00434D"/>
                <w:sz w:val="20"/>
                <w:szCs w:val="20"/>
                <w:lang w:val="en-US" w:eastAsia="en-US"/>
              </w:rPr>
              <w:t>…</w:t>
            </w:r>
          </w:p>
          <w:p w14:paraId="01805C4C" w14:textId="77777777" w:rsidR="00826A47" w:rsidRPr="006A40F5" w:rsidRDefault="00826A47" w:rsidP="00826A47">
            <w:pPr>
              <w:pStyle w:val="Listenabsatz"/>
              <w:numPr>
                <w:ilvl w:val="0"/>
                <w:numId w:val="4"/>
              </w:numPr>
              <w:jc w:val="both"/>
              <w:rPr>
                <w:rFonts w:ascii="Verdana" w:eastAsiaTheme="minorHAnsi" w:hAnsi="Verdana"/>
                <w:color w:val="00434D"/>
                <w:sz w:val="20"/>
                <w:szCs w:val="20"/>
                <w:lang w:val="en-US" w:eastAsia="en-US"/>
              </w:rPr>
            </w:pPr>
            <w:r w:rsidRPr="006A40F5">
              <w:rPr>
                <w:rFonts w:ascii="Verdana" w:eastAsiaTheme="minorHAnsi" w:hAnsi="Verdana"/>
                <w:color w:val="00434D"/>
                <w:sz w:val="20"/>
                <w:szCs w:val="20"/>
                <w:lang w:val="en-US" w:eastAsia="en-US"/>
              </w:rPr>
              <w:t>…</w:t>
            </w:r>
          </w:p>
          <w:p w14:paraId="34618017" w14:textId="77777777" w:rsidR="00826A47" w:rsidRPr="006A40F5" w:rsidRDefault="00826A47" w:rsidP="00826A47">
            <w:pPr>
              <w:pStyle w:val="Listenabsatz"/>
              <w:numPr>
                <w:ilvl w:val="0"/>
                <w:numId w:val="4"/>
              </w:numPr>
              <w:jc w:val="both"/>
              <w:rPr>
                <w:rFonts w:ascii="Verdana" w:eastAsiaTheme="minorHAnsi" w:hAnsi="Verdana"/>
                <w:color w:val="00434D"/>
                <w:sz w:val="20"/>
                <w:szCs w:val="20"/>
                <w:lang w:val="en-US" w:eastAsia="en-US"/>
              </w:rPr>
            </w:pPr>
            <w:r w:rsidRPr="006A40F5">
              <w:rPr>
                <w:rFonts w:ascii="Verdana" w:eastAsiaTheme="minorHAnsi" w:hAnsi="Verdana"/>
                <w:color w:val="00434D"/>
                <w:sz w:val="20"/>
                <w:szCs w:val="20"/>
                <w:lang w:val="en-US" w:eastAsia="en-US"/>
              </w:rPr>
              <w:t>…</w:t>
            </w:r>
          </w:p>
        </w:tc>
      </w:tr>
    </w:tbl>
    <w:p w14:paraId="78076A4F" w14:textId="77777777" w:rsidR="00826A47" w:rsidRPr="008E5917" w:rsidRDefault="00826A47" w:rsidP="00826A47">
      <w:pPr>
        <w:spacing w:after="0"/>
        <w:jc w:val="both"/>
        <w:rPr>
          <w:rFonts w:ascii="Verdana" w:eastAsia="Calibri" w:hAnsi="Verdana" w:cs="Calibri"/>
          <w:color w:val="1F3864" w:themeColor="accent1" w:themeShade="80"/>
          <w:lang w:val="en-GB" w:eastAsia="de-DE"/>
        </w:rPr>
      </w:pPr>
    </w:p>
    <w:p w14:paraId="54A7CAF9" w14:textId="77777777" w:rsidR="003D1F72" w:rsidRPr="008E5917" w:rsidRDefault="003D1F72" w:rsidP="003D6510">
      <w:pPr>
        <w:spacing w:after="0"/>
        <w:jc w:val="both"/>
        <w:rPr>
          <w:rFonts w:ascii="Verdana" w:hAnsi="Verdana"/>
          <w:color w:val="1F3864" w:themeColor="accent1" w:themeShade="80"/>
          <w:sz w:val="20"/>
          <w:szCs w:val="20"/>
          <w:lang w:val="en-US"/>
        </w:rPr>
      </w:pPr>
    </w:p>
    <w:sectPr w:rsidR="003D1F72" w:rsidRPr="008E59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4FA66" w14:textId="77777777" w:rsidR="008C40D1" w:rsidRDefault="008C40D1" w:rsidP="003D1F72">
      <w:pPr>
        <w:spacing w:after="0" w:line="240" w:lineRule="auto"/>
      </w:pPr>
      <w:r>
        <w:separator/>
      </w:r>
    </w:p>
  </w:endnote>
  <w:endnote w:type="continuationSeparator" w:id="0">
    <w:p w14:paraId="0967ACF4" w14:textId="77777777" w:rsidR="008C40D1" w:rsidRDefault="008C40D1" w:rsidP="003D1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5C3C3" w14:textId="77777777" w:rsidR="008C40D1" w:rsidRDefault="008C40D1" w:rsidP="003D1F72">
      <w:pPr>
        <w:spacing w:after="0" w:line="240" w:lineRule="auto"/>
      </w:pPr>
      <w:r>
        <w:separator/>
      </w:r>
    </w:p>
  </w:footnote>
  <w:footnote w:type="continuationSeparator" w:id="0">
    <w:p w14:paraId="7D24A0B2" w14:textId="77777777" w:rsidR="008C40D1" w:rsidRDefault="008C40D1" w:rsidP="003D1F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29AE"/>
    <w:multiLevelType w:val="hybridMultilevel"/>
    <w:tmpl w:val="A48E52C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FB7EA0"/>
    <w:multiLevelType w:val="hybridMultilevel"/>
    <w:tmpl w:val="542205C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5B046BD8"/>
    <w:multiLevelType w:val="hybridMultilevel"/>
    <w:tmpl w:val="5EDECE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9F10106"/>
    <w:multiLevelType w:val="hybridMultilevel"/>
    <w:tmpl w:val="D0303C90"/>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F5903EB"/>
    <w:multiLevelType w:val="hybridMultilevel"/>
    <w:tmpl w:val="D8F237FC"/>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8466B5D"/>
    <w:multiLevelType w:val="hybridMultilevel"/>
    <w:tmpl w:val="549E88C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4685413">
    <w:abstractNumId w:val="1"/>
  </w:num>
  <w:num w:numId="2" w16cid:durableId="146669670">
    <w:abstractNumId w:val="3"/>
  </w:num>
  <w:num w:numId="3" w16cid:durableId="2081252528">
    <w:abstractNumId w:val="0"/>
  </w:num>
  <w:num w:numId="4" w16cid:durableId="2087914035">
    <w:abstractNumId w:val="5"/>
  </w:num>
  <w:num w:numId="5" w16cid:durableId="1344821299">
    <w:abstractNumId w:val="2"/>
  </w:num>
  <w:num w:numId="6" w16cid:durableId="15538043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C2"/>
    <w:rsid w:val="00005509"/>
    <w:rsid w:val="0006048E"/>
    <w:rsid w:val="000753DB"/>
    <w:rsid w:val="000E6BA1"/>
    <w:rsid w:val="000E7D05"/>
    <w:rsid w:val="000F14F6"/>
    <w:rsid w:val="000F4C8B"/>
    <w:rsid w:val="001145AC"/>
    <w:rsid w:val="001269AD"/>
    <w:rsid w:val="00126EC2"/>
    <w:rsid w:val="00132755"/>
    <w:rsid w:val="00165D96"/>
    <w:rsid w:val="00175080"/>
    <w:rsid w:val="001B01EF"/>
    <w:rsid w:val="001F194D"/>
    <w:rsid w:val="00226F26"/>
    <w:rsid w:val="003107F5"/>
    <w:rsid w:val="003447B3"/>
    <w:rsid w:val="00351779"/>
    <w:rsid w:val="0036167A"/>
    <w:rsid w:val="003619C6"/>
    <w:rsid w:val="003A6053"/>
    <w:rsid w:val="003B15F6"/>
    <w:rsid w:val="003B3973"/>
    <w:rsid w:val="003D1F72"/>
    <w:rsid w:val="003D2F45"/>
    <w:rsid w:val="003D6510"/>
    <w:rsid w:val="00406D99"/>
    <w:rsid w:val="00411C00"/>
    <w:rsid w:val="00482E37"/>
    <w:rsid w:val="004858DA"/>
    <w:rsid w:val="004F2C22"/>
    <w:rsid w:val="004F7BEB"/>
    <w:rsid w:val="00504009"/>
    <w:rsid w:val="00531E71"/>
    <w:rsid w:val="00536079"/>
    <w:rsid w:val="00550E64"/>
    <w:rsid w:val="00565D06"/>
    <w:rsid w:val="00567125"/>
    <w:rsid w:val="00586267"/>
    <w:rsid w:val="005A0A7F"/>
    <w:rsid w:val="005A5AC1"/>
    <w:rsid w:val="005E3818"/>
    <w:rsid w:val="006502EC"/>
    <w:rsid w:val="006530C8"/>
    <w:rsid w:val="006631E5"/>
    <w:rsid w:val="00670484"/>
    <w:rsid w:val="00683FE0"/>
    <w:rsid w:val="006A40F5"/>
    <w:rsid w:val="0070567C"/>
    <w:rsid w:val="00721500"/>
    <w:rsid w:val="007D3679"/>
    <w:rsid w:val="008077FF"/>
    <w:rsid w:val="00826A47"/>
    <w:rsid w:val="00847460"/>
    <w:rsid w:val="00856F54"/>
    <w:rsid w:val="00891DE8"/>
    <w:rsid w:val="008B4C4D"/>
    <w:rsid w:val="008C40D1"/>
    <w:rsid w:val="008E5917"/>
    <w:rsid w:val="008F5142"/>
    <w:rsid w:val="009007F4"/>
    <w:rsid w:val="00904F75"/>
    <w:rsid w:val="009419E8"/>
    <w:rsid w:val="009F4013"/>
    <w:rsid w:val="00A14B4B"/>
    <w:rsid w:val="00A42057"/>
    <w:rsid w:val="00A605FC"/>
    <w:rsid w:val="00AD3FCA"/>
    <w:rsid w:val="00AF2311"/>
    <w:rsid w:val="00B12EE7"/>
    <w:rsid w:val="00BA5BE3"/>
    <w:rsid w:val="00BE6AD1"/>
    <w:rsid w:val="00BE7C0F"/>
    <w:rsid w:val="00C511D1"/>
    <w:rsid w:val="00C70508"/>
    <w:rsid w:val="00CD799D"/>
    <w:rsid w:val="00CE6180"/>
    <w:rsid w:val="00D0758D"/>
    <w:rsid w:val="00D3748D"/>
    <w:rsid w:val="00D8252D"/>
    <w:rsid w:val="00D9306E"/>
    <w:rsid w:val="00D938AF"/>
    <w:rsid w:val="00DB214E"/>
    <w:rsid w:val="00DD22B5"/>
    <w:rsid w:val="00DE6A17"/>
    <w:rsid w:val="00E00DEA"/>
    <w:rsid w:val="00E04BEF"/>
    <w:rsid w:val="00E853E6"/>
    <w:rsid w:val="00E855DA"/>
    <w:rsid w:val="00E93CBD"/>
    <w:rsid w:val="00F03EF3"/>
    <w:rsid w:val="00F203EE"/>
    <w:rsid w:val="00F579A4"/>
    <w:rsid w:val="00F747D8"/>
    <w:rsid w:val="00F876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DCE3E"/>
  <w15:chartTrackingRefBased/>
  <w15:docId w15:val="{BB6A2767-16A1-461A-8E1C-BBC3AB3D6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550E64"/>
    <w:rPr>
      <w:sz w:val="16"/>
      <w:szCs w:val="16"/>
    </w:rPr>
  </w:style>
  <w:style w:type="paragraph" w:styleId="Kommentartext">
    <w:name w:val="annotation text"/>
    <w:basedOn w:val="Standard"/>
    <w:link w:val="KommentartextZchn"/>
    <w:uiPriority w:val="99"/>
    <w:semiHidden/>
    <w:unhideWhenUsed/>
    <w:rsid w:val="00550E6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0E64"/>
    <w:rPr>
      <w:sz w:val="20"/>
      <w:szCs w:val="20"/>
    </w:rPr>
  </w:style>
  <w:style w:type="paragraph" w:styleId="Kommentarthema">
    <w:name w:val="annotation subject"/>
    <w:basedOn w:val="Kommentartext"/>
    <w:next w:val="Kommentartext"/>
    <w:link w:val="KommentarthemaZchn"/>
    <w:uiPriority w:val="99"/>
    <w:semiHidden/>
    <w:unhideWhenUsed/>
    <w:rsid w:val="00550E64"/>
    <w:rPr>
      <w:b/>
      <w:bCs/>
    </w:rPr>
  </w:style>
  <w:style w:type="character" w:customStyle="1" w:styleId="KommentarthemaZchn">
    <w:name w:val="Kommentarthema Zchn"/>
    <w:basedOn w:val="KommentartextZchn"/>
    <w:link w:val="Kommentarthema"/>
    <w:uiPriority w:val="99"/>
    <w:semiHidden/>
    <w:rsid w:val="00550E64"/>
    <w:rPr>
      <w:b/>
      <w:bCs/>
      <w:sz w:val="20"/>
      <w:szCs w:val="20"/>
    </w:rPr>
  </w:style>
  <w:style w:type="paragraph" w:styleId="Listenabsatz">
    <w:name w:val="List Paragraph"/>
    <w:basedOn w:val="Standard"/>
    <w:uiPriority w:val="34"/>
    <w:qFormat/>
    <w:rsid w:val="00891DE8"/>
    <w:pPr>
      <w:ind w:left="720"/>
      <w:contextualSpacing/>
    </w:pPr>
  </w:style>
  <w:style w:type="character" w:styleId="Hyperlink">
    <w:name w:val="Hyperlink"/>
    <w:basedOn w:val="Absatz-Standardschriftart"/>
    <w:uiPriority w:val="99"/>
    <w:unhideWhenUsed/>
    <w:rsid w:val="00DE6A17"/>
    <w:rPr>
      <w:color w:val="0563C1" w:themeColor="hyperlink"/>
      <w:u w:val="single"/>
    </w:rPr>
  </w:style>
  <w:style w:type="character" w:styleId="NichtaufgelsteErwhnung">
    <w:name w:val="Unresolved Mention"/>
    <w:basedOn w:val="Absatz-Standardschriftart"/>
    <w:uiPriority w:val="99"/>
    <w:semiHidden/>
    <w:unhideWhenUsed/>
    <w:rsid w:val="00DE6A17"/>
    <w:rPr>
      <w:color w:val="605E5C"/>
      <w:shd w:val="clear" w:color="auto" w:fill="E1DFDD"/>
    </w:rPr>
  </w:style>
  <w:style w:type="paragraph" w:styleId="Kopfzeile">
    <w:name w:val="header"/>
    <w:basedOn w:val="Standard"/>
    <w:link w:val="KopfzeileZchn"/>
    <w:uiPriority w:val="99"/>
    <w:unhideWhenUsed/>
    <w:rsid w:val="003D1F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1F72"/>
  </w:style>
  <w:style w:type="paragraph" w:styleId="Fuzeile">
    <w:name w:val="footer"/>
    <w:basedOn w:val="Standard"/>
    <w:link w:val="FuzeileZchn"/>
    <w:uiPriority w:val="99"/>
    <w:unhideWhenUsed/>
    <w:rsid w:val="003D1F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1F72"/>
  </w:style>
  <w:style w:type="table" w:styleId="Tabellenraster">
    <w:name w:val="Table Grid"/>
    <w:basedOn w:val="NormaleTabelle"/>
    <w:uiPriority w:val="39"/>
    <w:rsid w:val="00826A47"/>
    <w:pPr>
      <w:spacing w:after="0" w:line="240" w:lineRule="auto"/>
    </w:pPr>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5A5A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rn.org/news-events/life-the-biomedical-convention-20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orn.org/news-events/life-the-biomedical-convention-2026/" TargetMode="External"/><Relationship Id="rId5" Type="http://schemas.openxmlformats.org/officeDocument/2006/relationships/footnotes" Target="footnotes.xml"/><Relationship Id="rId10" Type="http://schemas.openxmlformats.org/officeDocument/2006/relationships/hyperlink" Target="mailto:nh@biorn.org" TargetMode="External"/><Relationship Id="rId4" Type="http://schemas.openxmlformats.org/officeDocument/2006/relationships/webSettings" Target="webSettings.xml"/><Relationship Id="rId9" Type="http://schemas.openxmlformats.org/officeDocument/2006/relationships/hyperlink" Target="mailto:nh@biorn.or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3086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Friedemann Loos</dc:creator>
  <cp:keywords/>
  <dc:description/>
  <cp:lastModifiedBy>Nicole Hecht</cp:lastModifiedBy>
  <cp:revision>5</cp:revision>
  <cp:lastPrinted>2021-03-16T12:06:00Z</cp:lastPrinted>
  <dcterms:created xsi:type="dcterms:W3CDTF">2026-09-21T13:09:00Z</dcterms:created>
  <dcterms:modified xsi:type="dcterms:W3CDTF">2026-10-01T11:10:00Z</dcterms:modified>
</cp:coreProperties>
</file>